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555" w:rsidRPr="00342E60" w:rsidRDefault="003802B7" w:rsidP="003802B7">
      <w:pPr>
        <w:jc w:val="center"/>
        <w:rPr>
          <w:rFonts w:ascii="Arial" w:hAnsi="Arial" w:cs="Arial"/>
          <w:b/>
          <w:sz w:val="32"/>
          <w:szCs w:val="32"/>
        </w:rPr>
      </w:pPr>
      <w:r w:rsidRPr="00342E60">
        <w:rPr>
          <w:rFonts w:ascii="Arial" w:hAnsi="Arial" w:cs="Arial"/>
          <w:b/>
          <w:sz w:val="32"/>
          <w:szCs w:val="32"/>
        </w:rPr>
        <w:t>АДМИНИСТРАЦИЯ</w:t>
      </w:r>
    </w:p>
    <w:p w:rsidR="003802B7" w:rsidRPr="00342E60" w:rsidRDefault="003802B7" w:rsidP="003802B7">
      <w:pPr>
        <w:jc w:val="center"/>
        <w:rPr>
          <w:rFonts w:ascii="Arial" w:hAnsi="Arial" w:cs="Arial"/>
          <w:b/>
          <w:sz w:val="32"/>
          <w:szCs w:val="32"/>
        </w:rPr>
      </w:pPr>
      <w:r w:rsidRPr="00342E60">
        <w:rPr>
          <w:rFonts w:ascii="Arial" w:hAnsi="Arial" w:cs="Arial"/>
          <w:b/>
          <w:sz w:val="32"/>
          <w:szCs w:val="32"/>
        </w:rPr>
        <w:t xml:space="preserve"> </w:t>
      </w:r>
      <w:r w:rsidR="00156686">
        <w:rPr>
          <w:rFonts w:ascii="Arial" w:hAnsi="Arial" w:cs="Arial"/>
          <w:b/>
          <w:sz w:val="32"/>
          <w:szCs w:val="32"/>
        </w:rPr>
        <w:t>АЛЕКСАНДРОВСКОГО</w:t>
      </w:r>
      <w:r w:rsidRPr="00342E60">
        <w:rPr>
          <w:rFonts w:ascii="Arial" w:hAnsi="Arial" w:cs="Arial"/>
          <w:b/>
          <w:sz w:val="32"/>
          <w:szCs w:val="32"/>
        </w:rPr>
        <w:t xml:space="preserve"> СЕЛЬСОВЕТА</w:t>
      </w:r>
    </w:p>
    <w:p w:rsidR="00342E60" w:rsidRDefault="00D840E1" w:rsidP="003802B7">
      <w:pPr>
        <w:jc w:val="center"/>
        <w:rPr>
          <w:rFonts w:ascii="Arial" w:hAnsi="Arial" w:cs="Arial"/>
          <w:b/>
          <w:sz w:val="32"/>
          <w:szCs w:val="32"/>
        </w:rPr>
      </w:pPr>
      <w:r>
        <w:rPr>
          <w:rFonts w:ascii="Arial" w:hAnsi="Arial" w:cs="Arial"/>
          <w:b/>
          <w:sz w:val="32"/>
          <w:szCs w:val="32"/>
        </w:rPr>
        <w:t>СОВЕТСКОГО</w:t>
      </w:r>
      <w:r w:rsidR="003802B7" w:rsidRPr="00342E60">
        <w:rPr>
          <w:rFonts w:ascii="Arial" w:hAnsi="Arial" w:cs="Arial"/>
          <w:b/>
          <w:sz w:val="32"/>
          <w:szCs w:val="32"/>
        </w:rPr>
        <w:t xml:space="preserve"> РАЙОНА </w:t>
      </w:r>
    </w:p>
    <w:p w:rsidR="003802B7" w:rsidRPr="00342E60" w:rsidRDefault="003802B7" w:rsidP="003802B7">
      <w:pPr>
        <w:jc w:val="center"/>
        <w:rPr>
          <w:rFonts w:ascii="Arial" w:hAnsi="Arial" w:cs="Arial"/>
          <w:b/>
          <w:sz w:val="32"/>
          <w:szCs w:val="32"/>
        </w:rPr>
      </w:pPr>
      <w:r w:rsidRPr="00342E60">
        <w:rPr>
          <w:rFonts w:ascii="Arial" w:hAnsi="Arial" w:cs="Arial"/>
          <w:b/>
          <w:sz w:val="32"/>
          <w:szCs w:val="32"/>
        </w:rPr>
        <w:t>КУРСКОЙ ОБЛАСТИ</w:t>
      </w:r>
    </w:p>
    <w:p w:rsidR="003802B7" w:rsidRPr="00342E60" w:rsidRDefault="003802B7" w:rsidP="003802B7">
      <w:pPr>
        <w:jc w:val="center"/>
        <w:rPr>
          <w:rFonts w:ascii="Arial" w:hAnsi="Arial" w:cs="Arial"/>
          <w:b/>
          <w:sz w:val="32"/>
          <w:szCs w:val="32"/>
        </w:rPr>
      </w:pPr>
    </w:p>
    <w:p w:rsidR="003802B7" w:rsidRPr="00342E60" w:rsidRDefault="00342E60" w:rsidP="00F9278D">
      <w:pPr>
        <w:jc w:val="center"/>
        <w:rPr>
          <w:rFonts w:ascii="Arial" w:hAnsi="Arial" w:cs="Arial"/>
          <w:b/>
          <w:sz w:val="32"/>
          <w:szCs w:val="32"/>
        </w:rPr>
      </w:pPr>
      <w:r>
        <w:rPr>
          <w:rFonts w:ascii="Arial" w:hAnsi="Arial" w:cs="Arial"/>
          <w:b/>
          <w:sz w:val="32"/>
          <w:szCs w:val="32"/>
        </w:rPr>
        <w:t>ПОСТАНОВЛЕНИ</w:t>
      </w:r>
      <w:r w:rsidR="003802B7" w:rsidRPr="00342E60">
        <w:rPr>
          <w:rFonts w:ascii="Arial" w:hAnsi="Arial" w:cs="Arial"/>
          <w:b/>
          <w:sz w:val="32"/>
          <w:szCs w:val="32"/>
        </w:rPr>
        <w:t>Е</w:t>
      </w:r>
    </w:p>
    <w:p w:rsidR="003802B7" w:rsidRPr="00342E60" w:rsidRDefault="003802B7" w:rsidP="00F9278D">
      <w:pPr>
        <w:pStyle w:val="a4"/>
        <w:jc w:val="center"/>
        <w:rPr>
          <w:rFonts w:ascii="Arial" w:hAnsi="Arial" w:cs="Arial"/>
          <w:b/>
          <w:sz w:val="32"/>
          <w:szCs w:val="32"/>
          <w:lang w:eastAsia="ru-RU"/>
        </w:rPr>
      </w:pPr>
      <w:r w:rsidRPr="00342E60">
        <w:rPr>
          <w:rFonts w:ascii="Arial" w:hAnsi="Arial" w:cs="Arial"/>
          <w:b/>
          <w:sz w:val="32"/>
          <w:szCs w:val="32"/>
          <w:lang w:eastAsia="ru-RU"/>
        </w:rPr>
        <w:t xml:space="preserve">от </w:t>
      </w:r>
      <w:r w:rsidR="00734BFA">
        <w:rPr>
          <w:rFonts w:ascii="Arial" w:hAnsi="Arial" w:cs="Arial"/>
          <w:b/>
          <w:sz w:val="32"/>
          <w:szCs w:val="32"/>
          <w:lang w:eastAsia="ru-RU"/>
        </w:rPr>
        <w:t xml:space="preserve">30 мая 2023 </w:t>
      </w:r>
      <w:r w:rsidR="00156686">
        <w:rPr>
          <w:rFonts w:ascii="Arial" w:hAnsi="Arial" w:cs="Arial"/>
          <w:b/>
          <w:sz w:val="32"/>
          <w:szCs w:val="32"/>
          <w:lang w:eastAsia="ru-RU"/>
        </w:rPr>
        <w:t>г</w:t>
      </w:r>
      <w:r w:rsidR="00342E60">
        <w:rPr>
          <w:rFonts w:ascii="Arial" w:hAnsi="Arial" w:cs="Arial"/>
          <w:b/>
          <w:sz w:val="32"/>
          <w:szCs w:val="32"/>
          <w:lang w:eastAsia="ru-RU"/>
        </w:rPr>
        <w:t>од</w:t>
      </w:r>
      <w:r w:rsidR="00156686">
        <w:rPr>
          <w:rFonts w:ascii="Arial" w:hAnsi="Arial" w:cs="Arial"/>
          <w:b/>
          <w:sz w:val="32"/>
          <w:szCs w:val="32"/>
          <w:lang w:eastAsia="ru-RU"/>
        </w:rPr>
        <w:t>а</w:t>
      </w:r>
      <w:r w:rsidRPr="00342E60">
        <w:rPr>
          <w:rFonts w:ascii="Arial" w:hAnsi="Arial" w:cs="Arial"/>
          <w:b/>
          <w:sz w:val="32"/>
          <w:szCs w:val="32"/>
          <w:lang w:eastAsia="ru-RU"/>
        </w:rPr>
        <w:t xml:space="preserve"> №</w:t>
      </w:r>
      <w:r w:rsidR="00734BFA">
        <w:rPr>
          <w:rFonts w:ascii="Arial" w:hAnsi="Arial" w:cs="Arial"/>
          <w:b/>
          <w:sz w:val="32"/>
          <w:szCs w:val="32"/>
          <w:lang w:eastAsia="ru-RU"/>
        </w:rPr>
        <w:t>36</w:t>
      </w:r>
      <w:r w:rsidRPr="00342E60">
        <w:rPr>
          <w:rFonts w:ascii="Arial" w:hAnsi="Arial" w:cs="Arial"/>
          <w:b/>
          <w:sz w:val="32"/>
          <w:szCs w:val="32"/>
          <w:lang w:eastAsia="ru-RU"/>
        </w:rPr>
        <w:t xml:space="preserve"> </w:t>
      </w:r>
    </w:p>
    <w:p w:rsidR="003802B7" w:rsidRPr="00342E60" w:rsidRDefault="003802B7" w:rsidP="003802B7">
      <w:pPr>
        <w:pStyle w:val="a4"/>
        <w:jc w:val="center"/>
        <w:rPr>
          <w:rFonts w:ascii="Arial" w:hAnsi="Arial" w:cs="Arial"/>
          <w:b/>
          <w:sz w:val="32"/>
          <w:szCs w:val="32"/>
          <w:lang w:eastAsia="ru-RU"/>
        </w:rPr>
      </w:pPr>
    </w:p>
    <w:p w:rsidR="00342E60" w:rsidRDefault="003802B7" w:rsidP="00F9278D">
      <w:pPr>
        <w:jc w:val="center"/>
        <w:rPr>
          <w:rFonts w:ascii="Arial" w:eastAsia="Calibri" w:hAnsi="Arial" w:cs="Arial"/>
          <w:b/>
          <w:sz w:val="32"/>
          <w:szCs w:val="32"/>
          <w:lang w:eastAsia="en-US"/>
        </w:rPr>
      </w:pPr>
      <w:r w:rsidRPr="00342E60">
        <w:rPr>
          <w:rFonts w:ascii="Arial" w:eastAsia="Calibri" w:hAnsi="Arial" w:cs="Arial"/>
          <w:b/>
          <w:sz w:val="32"/>
          <w:szCs w:val="32"/>
          <w:lang w:eastAsia="en-US"/>
        </w:rPr>
        <w:t>Об утверждении Порядка предоставления субсидий, в том числе</w:t>
      </w:r>
      <w:r w:rsidR="00F9278D" w:rsidRPr="00342E60">
        <w:rPr>
          <w:rFonts w:ascii="Arial" w:eastAsia="Calibri" w:hAnsi="Arial" w:cs="Arial"/>
          <w:b/>
          <w:sz w:val="32"/>
          <w:szCs w:val="32"/>
          <w:lang w:eastAsia="en-US"/>
        </w:rPr>
        <w:t xml:space="preserve"> </w:t>
      </w:r>
      <w:r w:rsidRPr="00342E60">
        <w:rPr>
          <w:rFonts w:ascii="Arial" w:eastAsia="Calibri" w:hAnsi="Arial" w:cs="Arial"/>
          <w:b/>
          <w:sz w:val="32"/>
          <w:szCs w:val="32"/>
          <w:lang w:eastAsia="en-US"/>
        </w:rPr>
        <w:t>грантов в форме субсидий, предоставляемых на конкурсной основе юридическим лицам, индивидуальным предпринимателям, а также физическим</w:t>
      </w:r>
      <w:r w:rsidR="00342E60">
        <w:rPr>
          <w:rFonts w:ascii="Arial" w:eastAsia="Calibri" w:hAnsi="Arial" w:cs="Arial"/>
          <w:b/>
          <w:sz w:val="32"/>
          <w:szCs w:val="32"/>
          <w:lang w:eastAsia="en-US"/>
        </w:rPr>
        <w:t xml:space="preserve"> лицам – производителям товаров.</w:t>
      </w:r>
    </w:p>
    <w:p w:rsidR="003802B7" w:rsidRPr="00342E60" w:rsidRDefault="003802B7" w:rsidP="00F9278D">
      <w:pPr>
        <w:jc w:val="center"/>
        <w:rPr>
          <w:rFonts w:ascii="Arial" w:eastAsia="Calibri" w:hAnsi="Arial" w:cs="Arial"/>
          <w:b/>
          <w:sz w:val="32"/>
          <w:szCs w:val="32"/>
          <w:lang w:eastAsia="en-US"/>
        </w:rPr>
      </w:pPr>
      <w:r w:rsidRPr="00342E60">
        <w:rPr>
          <w:rFonts w:ascii="Arial" w:eastAsia="Calibri" w:hAnsi="Arial" w:cs="Arial"/>
          <w:b/>
          <w:sz w:val="32"/>
          <w:szCs w:val="32"/>
          <w:lang w:eastAsia="en-US"/>
        </w:rPr>
        <w:t xml:space="preserve"> работ, услуг</w:t>
      </w:r>
    </w:p>
    <w:p w:rsidR="003F761C" w:rsidRPr="00342E60" w:rsidRDefault="003F761C" w:rsidP="00F9278D">
      <w:pPr>
        <w:jc w:val="center"/>
        <w:rPr>
          <w:rFonts w:ascii="Arial" w:eastAsia="Calibri" w:hAnsi="Arial" w:cs="Arial"/>
          <w:b/>
          <w:sz w:val="32"/>
          <w:szCs w:val="32"/>
          <w:lang w:eastAsia="en-US"/>
        </w:rPr>
      </w:pPr>
    </w:p>
    <w:p w:rsidR="003802B7" w:rsidRPr="00342E60" w:rsidRDefault="003802B7" w:rsidP="003802B7">
      <w:pPr>
        <w:shd w:val="clear" w:color="auto" w:fill="FFFFFF"/>
        <w:spacing w:after="255" w:line="300" w:lineRule="atLeast"/>
        <w:ind w:firstLine="709"/>
        <w:jc w:val="both"/>
        <w:outlineLvl w:val="1"/>
        <w:rPr>
          <w:rFonts w:ascii="Arial" w:hAnsi="Arial" w:cs="Arial"/>
          <w:bCs/>
          <w:lang w:eastAsia="en-US"/>
        </w:rPr>
      </w:pPr>
      <w:r w:rsidRPr="00342E60">
        <w:rPr>
          <w:rFonts w:ascii="Arial" w:eastAsia="Calibri" w:hAnsi="Arial" w:cs="Arial"/>
          <w:lang w:eastAsia="en-US"/>
        </w:rPr>
        <w:t>В соответствии с Федеральным законом от 6 октября 2003 года № 131-ФЗ «Об общих принципах организации местного самоуправления в Российской Федерации»,  пунктами 3 и 7 статьи 78 и пунктами 2 и  4 статьи 78.1 Бюджетного кодекса Российской Федерации, постановлением Правительства РФ от 18 сентября 2020 г. №1492 «Об общих требованиях к нормативным правовым актам, муниципальным правовым актам, регулирующим предоставление субсидий, в</w:t>
      </w:r>
      <w:r w:rsidR="00622324" w:rsidRPr="00342E60">
        <w:rPr>
          <w:rFonts w:ascii="Arial" w:eastAsia="Calibri" w:hAnsi="Arial" w:cs="Arial"/>
          <w:lang w:eastAsia="en-US"/>
        </w:rPr>
        <w:t xml:space="preserve"> </w:t>
      </w:r>
      <w:r w:rsidRPr="00342E60">
        <w:rPr>
          <w:rFonts w:ascii="Arial" w:eastAsia="Calibri" w:hAnsi="Arial" w:cs="Arial"/>
          <w:lang w:eastAsia="en-US"/>
        </w:rPr>
        <w:t xml:space="preserve">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342E60">
        <w:rPr>
          <w:rFonts w:ascii="Arial" w:hAnsi="Arial" w:cs="Arial"/>
        </w:rPr>
        <w:t>Федеральным законом от 19.12.2022 N 521-ФЗ "О внесении изменений в Бюджетный кодекс Российской Федерации и отдельные законодательные акты Российской Федерации",</w:t>
      </w:r>
      <w:r w:rsidRPr="00342E60">
        <w:rPr>
          <w:rFonts w:ascii="Arial" w:eastAsia="Calibri" w:hAnsi="Arial" w:cs="Arial"/>
          <w:lang w:eastAsia="en-US"/>
        </w:rPr>
        <w:t xml:space="preserve"> п</w:t>
      </w:r>
      <w:r w:rsidRPr="00342E60">
        <w:rPr>
          <w:rFonts w:ascii="Arial" w:hAnsi="Arial" w:cs="Arial"/>
          <w:bCs/>
          <w:lang w:eastAsia="en-US"/>
        </w:rPr>
        <w:t xml:space="preserve">остановлением </w:t>
      </w:r>
      <w:r w:rsidRPr="00342E60">
        <w:rPr>
          <w:rFonts w:ascii="Arial" w:hAnsi="Arial" w:cs="Arial"/>
        </w:rPr>
        <w:t>Правительства РФ от 22.12.2022 № 2385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Pr="00342E60">
        <w:rPr>
          <w:rFonts w:ascii="Arial" w:hAnsi="Arial" w:cs="Arial"/>
          <w:bCs/>
          <w:lang w:eastAsia="en-US"/>
        </w:rPr>
        <w:t xml:space="preserve">, </w:t>
      </w:r>
      <w:r w:rsidRPr="00342E60">
        <w:rPr>
          <w:rFonts w:ascii="Arial" w:eastAsia="Calibri" w:hAnsi="Arial" w:cs="Arial"/>
          <w:lang w:eastAsia="en-US"/>
        </w:rPr>
        <w:t xml:space="preserve">Администрация </w:t>
      </w:r>
      <w:r w:rsidR="00156686">
        <w:rPr>
          <w:rFonts w:ascii="Arial" w:eastAsia="Calibri" w:hAnsi="Arial" w:cs="Arial"/>
          <w:lang w:eastAsia="en-US"/>
        </w:rPr>
        <w:t>Александровского</w:t>
      </w:r>
      <w:r w:rsidR="00746555" w:rsidRPr="00342E60">
        <w:rPr>
          <w:rFonts w:ascii="Arial" w:eastAsia="Calibri" w:hAnsi="Arial" w:cs="Arial"/>
          <w:lang w:eastAsia="en-US"/>
        </w:rPr>
        <w:t xml:space="preserve"> </w:t>
      </w:r>
      <w:r w:rsidRPr="00342E60">
        <w:rPr>
          <w:rFonts w:ascii="Arial" w:eastAsia="Calibri" w:hAnsi="Arial" w:cs="Arial"/>
          <w:lang w:eastAsia="en-US"/>
        </w:rPr>
        <w:t xml:space="preserve"> сельсовета </w:t>
      </w:r>
      <w:r w:rsidR="00D840E1">
        <w:rPr>
          <w:rFonts w:ascii="Arial" w:eastAsia="Calibri" w:hAnsi="Arial" w:cs="Arial"/>
          <w:lang w:eastAsia="en-US"/>
        </w:rPr>
        <w:t>Советского</w:t>
      </w:r>
      <w:r w:rsidRPr="00342E60">
        <w:rPr>
          <w:rFonts w:ascii="Arial" w:eastAsia="Calibri" w:hAnsi="Arial" w:cs="Arial"/>
          <w:lang w:eastAsia="en-US"/>
        </w:rPr>
        <w:t xml:space="preserve"> района постановляет:</w:t>
      </w:r>
    </w:p>
    <w:p w:rsidR="003802B7" w:rsidRPr="00342E60" w:rsidRDefault="003802B7" w:rsidP="00156686">
      <w:pPr>
        <w:jc w:val="both"/>
        <w:rPr>
          <w:rFonts w:ascii="Arial" w:eastAsia="Calibri" w:hAnsi="Arial" w:cs="Arial"/>
          <w:lang w:eastAsia="en-US"/>
        </w:rPr>
      </w:pPr>
      <w:r w:rsidRPr="00342E60">
        <w:rPr>
          <w:rFonts w:ascii="Arial" w:eastAsia="Calibri" w:hAnsi="Arial" w:cs="Arial"/>
          <w:lang w:eastAsia="en-US"/>
        </w:rPr>
        <w:t>1.</w:t>
      </w:r>
      <w:r w:rsidR="00342E60">
        <w:rPr>
          <w:rFonts w:ascii="Arial" w:eastAsia="Calibri" w:hAnsi="Arial" w:cs="Arial"/>
          <w:lang w:eastAsia="en-US"/>
        </w:rPr>
        <w:t>Утвердить</w:t>
      </w:r>
      <w:r w:rsidRPr="00342E60">
        <w:rPr>
          <w:rFonts w:ascii="Arial" w:eastAsia="Calibri" w:hAnsi="Arial" w:cs="Arial"/>
          <w:lang w:eastAsia="en-US"/>
        </w:rPr>
        <w:t xml:space="preserve"> Порядок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w:t>
      </w:r>
      <w:r w:rsidR="00102713">
        <w:rPr>
          <w:rFonts w:ascii="Arial" w:eastAsia="Calibri" w:hAnsi="Arial" w:cs="Arial"/>
          <w:lang w:eastAsia="en-US"/>
        </w:rPr>
        <w:t>водителям товаров, работ, услуг</w:t>
      </w:r>
      <w:r w:rsidRPr="00342E60">
        <w:rPr>
          <w:rFonts w:ascii="Arial" w:eastAsia="Calibri" w:hAnsi="Arial" w:cs="Arial"/>
          <w:lang w:eastAsia="en-US"/>
        </w:rPr>
        <w:t xml:space="preserve"> </w:t>
      </w:r>
      <w:proofErr w:type="gramStart"/>
      <w:r w:rsidR="00CA0AF4" w:rsidRPr="00342E60">
        <w:rPr>
          <w:rFonts w:ascii="Arial" w:eastAsia="Calibri" w:hAnsi="Arial" w:cs="Arial"/>
          <w:lang w:eastAsia="en-US"/>
        </w:rPr>
        <w:t>согласно приложения</w:t>
      </w:r>
      <w:proofErr w:type="gramEnd"/>
      <w:r w:rsidR="00CA0AF4" w:rsidRPr="00342E60">
        <w:rPr>
          <w:rFonts w:ascii="Arial" w:eastAsia="Calibri" w:hAnsi="Arial" w:cs="Arial"/>
          <w:lang w:eastAsia="en-US"/>
        </w:rPr>
        <w:t>.</w:t>
      </w:r>
    </w:p>
    <w:p w:rsidR="00746555" w:rsidRPr="00342E60" w:rsidRDefault="00CA0AF4" w:rsidP="00156686">
      <w:pPr>
        <w:tabs>
          <w:tab w:val="left" w:pos="709"/>
        </w:tabs>
        <w:jc w:val="both"/>
        <w:rPr>
          <w:rFonts w:ascii="Arial" w:eastAsia="Calibri" w:hAnsi="Arial" w:cs="Arial"/>
          <w:lang w:eastAsia="en-US"/>
        </w:rPr>
      </w:pPr>
      <w:r w:rsidRPr="00E347A6">
        <w:rPr>
          <w:rFonts w:ascii="Arial" w:eastAsia="Calibri" w:hAnsi="Arial" w:cs="Arial"/>
          <w:lang w:eastAsia="en-US"/>
        </w:rPr>
        <w:t>2.</w:t>
      </w:r>
      <w:r w:rsidR="00746555" w:rsidRPr="00E347A6">
        <w:rPr>
          <w:rFonts w:ascii="Arial" w:eastAsia="Calibri" w:hAnsi="Arial" w:cs="Arial"/>
          <w:lang w:eastAsia="en-US"/>
        </w:rPr>
        <w:t xml:space="preserve"> Признать утратившим силу постановление Администрации </w:t>
      </w:r>
      <w:r w:rsidR="00156686">
        <w:rPr>
          <w:rFonts w:ascii="Arial" w:eastAsia="Calibri" w:hAnsi="Arial" w:cs="Arial"/>
          <w:lang w:eastAsia="en-US"/>
        </w:rPr>
        <w:t>Александровского</w:t>
      </w:r>
      <w:r w:rsidR="00746555" w:rsidRPr="00E347A6">
        <w:rPr>
          <w:rFonts w:ascii="Arial" w:eastAsia="Calibri" w:hAnsi="Arial" w:cs="Arial"/>
          <w:lang w:eastAsia="en-US"/>
        </w:rPr>
        <w:t xml:space="preserve"> сельсовета </w:t>
      </w:r>
      <w:r w:rsidR="00D840E1" w:rsidRPr="00E347A6">
        <w:rPr>
          <w:rFonts w:ascii="Arial" w:eastAsia="Calibri" w:hAnsi="Arial" w:cs="Arial"/>
          <w:lang w:eastAsia="en-US"/>
        </w:rPr>
        <w:t>Советского</w:t>
      </w:r>
      <w:r w:rsidR="00746555" w:rsidRPr="00E347A6">
        <w:rPr>
          <w:rFonts w:ascii="Arial" w:eastAsia="Calibri" w:hAnsi="Arial" w:cs="Arial"/>
          <w:lang w:eastAsia="en-US"/>
        </w:rPr>
        <w:t xml:space="preserve"> района Курской области</w:t>
      </w:r>
      <w:r w:rsidR="00342E60" w:rsidRPr="00E347A6">
        <w:rPr>
          <w:rFonts w:ascii="Arial" w:eastAsia="Calibri" w:hAnsi="Arial" w:cs="Arial"/>
          <w:lang w:eastAsia="en-US"/>
        </w:rPr>
        <w:t xml:space="preserve"> от </w:t>
      </w:r>
      <w:r w:rsidR="00C32650" w:rsidRPr="00E347A6">
        <w:rPr>
          <w:rFonts w:ascii="Arial" w:eastAsia="Calibri" w:hAnsi="Arial" w:cs="Arial"/>
          <w:lang w:eastAsia="en-US"/>
        </w:rPr>
        <w:t>1</w:t>
      </w:r>
      <w:r w:rsidR="00156686">
        <w:rPr>
          <w:rFonts w:ascii="Arial" w:eastAsia="Calibri" w:hAnsi="Arial" w:cs="Arial"/>
          <w:lang w:eastAsia="en-US"/>
        </w:rPr>
        <w:t>7</w:t>
      </w:r>
      <w:r w:rsidR="00342E60" w:rsidRPr="00E347A6">
        <w:rPr>
          <w:rFonts w:ascii="Arial" w:eastAsia="Calibri" w:hAnsi="Arial" w:cs="Arial"/>
          <w:lang w:eastAsia="en-US"/>
        </w:rPr>
        <w:t xml:space="preserve"> декабря</w:t>
      </w:r>
      <w:r w:rsidR="00746555" w:rsidRPr="00E347A6">
        <w:rPr>
          <w:rFonts w:ascii="Arial" w:eastAsia="Calibri" w:hAnsi="Arial" w:cs="Arial"/>
          <w:lang w:eastAsia="en-US"/>
        </w:rPr>
        <w:t xml:space="preserve"> 2020 г. № </w:t>
      </w:r>
      <w:r w:rsidR="00156686">
        <w:rPr>
          <w:rFonts w:ascii="Arial" w:eastAsia="Calibri" w:hAnsi="Arial" w:cs="Arial"/>
          <w:lang w:eastAsia="en-US"/>
        </w:rPr>
        <w:t>77</w:t>
      </w:r>
      <w:r w:rsidR="00746555" w:rsidRPr="00E347A6">
        <w:rPr>
          <w:rFonts w:ascii="Arial" w:eastAsia="Calibri" w:hAnsi="Arial" w:cs="Arial"/>
          <w:lang w:eastAsia="en-US"/>
        </w:rPr>
        <w:t xml:space="preserve"> «Об утверждении Порядка предоставления субсидий, в том числе грантов в форме субсидий, юридическим лицам</w:t>
      </w:r>
      <w:r w:rsidR="00156686">
        <w:rPr>
          <w:rFonts w:ascii="Arial" w:eastAsia="Calibri" w:hAnsi="Arial" w:cs="Arial"/>
          <w:lang w:eastAsia="en-US"/>
        </w:rPr>
        <w:t xml:space="preserve"> </w:t>
      </w:r>
      <w:r w:rsidR="00E347A6">
        <w:rPr>
          <w:rFonts w:ascii="Arial" w:eastAsia="Calibri" w:hAnsi="Arial" w:cs="Arial"/>
          <w:lang w:eastAsia="en-US"/>
        </w:rPr>
        <w:t>(за исключением субсидий государственным(муниципальным) учреждениям)</w:t>
      </w:r>
      <w:r w:rsidR="00746555" w:rsidRPr="00E347A6">
        <w:rPr>
          <w:rFonts w:ascii="Arial" w:eastAsia="Calibri" w:hAnsi="Arial" w:cs="Arial"/>
          <w:lang w:eastAsia="en-US"/>
        </w:rPr>
        <w:t>, индивидуальным предпринимателям, а также физическим лицам – производителям товаров, работ, услуг</w:t>
      </w:r>
      <w:r w:rsidR="00E347A6">
        <w:rPr>
          <w:rFonts w:ascii="Arial" w:eastAsia="Calibri" w:hAnsi="Arial" w:cs="Arial"/>
          <w:lang w:eastAsia="en-US"/>
        </w:rPr>
        <w:t xml:space="preserve"> из бюджета </w:t>
      </w:r>
      <w:r w:rsidR="00156686">
        <w:rPr>
          <w:rFonts w:ascii="Arial" w:eastAsia="Calibri" w:hAnsi="Arial" w:cs="Arial"/>
          <w:lang w:eastAsia="en-US"/>
        </w:rPr>
        <w:t>Александровского</w:t>
      </w:r>
      <w:r w:rsidR="00E347A6">
        <w:rPr>
          <w:rFonts w:ascii="Arial" w:eastAsia="Calibri" w:hAnsi="Arial" w:cs="Arial"/>
          <w:lang w:eastAsia="en-US"/>
        </w:rPr>
        <w:t xml:space="preserve"> сельсовета Советского района</w:t>
      </w:r>
      <w:r w:rsidR="00746555" w:rsidRPr="00E347A6">
        <w:rPr>
          <w:rFonts w:ascii="Arial" w:eastAsia="Calibri" w:hAnsi="Arial" w:cs="Arial"/>
          <w:lang w:eastAsia="en-US"/>
        </w:rPr>
        <w:t>»</w:t>
      </w:r>
      <w:r w:rsidR="00E347A6">
        <w:rPr>
          <w:rFonts w:ascii="Arial" w:eastAsia="Calibri" w:hAnsi="Arial" w:cs="Arial"/>
          <w:lang w:eastAsia="en-US"/>
        </w:rPr>
        <w:t>.</w:t>
      </w:r>
    </w:p>
    <w:p w:rsidR="00C32650" w:rsidRDefault="00746555" w:rsidP="00156686">
      <w:pPr>
        <w:widowControl w:val="0"/>
        <w:spacing w:line="320" w:lineRule="exact"/>
        <w:jc w:val="both"/>
        <w:outlineLvl w:val="0"/>
        <w:rPr>
          <w:bCs/>
          <w:sz w:val="28"/>
          <w:szCs w:val="28"/>
          <w:lang w:bidi="ru-RU"/>
        </w:rPr>
      </w:pPr>
      <w:r w:rsidRPr="00342E60">
        <w:rPr>
          <w:rFonts w:ascii="Arial" w:eastAsia="Calibri" w:hAnsi="Arial" w:cs="Arial"/>
          <w:lang w:eastAsia="en-US"/>
        </w:rPr>
        <w:t xml:space="preserve">3. Признать утратившим силу постановление Администрации </w:t>
      </w:r>
      <w:r w:rsidR="00156686">
        <w:rPr>
          <w:rFonts w:ascii="Arial" w:eastAsia="Calibri" w:hAnsi="Arial" w:cs="Arial"/>
          <w:lang w:eastAsia="en-US"/>
        </w:rPr>
        <w:t>Александровского</w:t>
      </w:r>
      <w:r w:rsidRPr="00342E60">
        <w:rPr>
          <w:rFonts w:ascii="Arial" w:eastAsia="Calibri" w:hAnsi="Arial" w:cs="Arial"/>
          <w:lang w:eastAsia="en-US"/>
        </w:rPr>
        <w:t xml:space="preserve"> </w:t>
      </w:r>
      <w:r w:rsidRPr="00342E60">
        <w:rPr>
          <w:rFonts w:ascii="Arial" w:eastAsia="Calibri" w:hAnsi="Arial" w:cs="Arial"/>
          <w:lang w:eastAsia="en-US"/>
        </w:rPr>
        <w:lastRenderedPageBreak/>
        <w:t xml:space="preserve">сельсовета </w:t>
      </w:r>
      <w:r w:rsidR="00D840E1">
        <w:rPr>
          <w:rFonts w:ascii="Arial" w:eastAsia="Calibri" w:hAnsi="Arial" w:cs="Arial"/>
          <w:lang w:eastAsia="en-US"/>
        </w:rPr>
        <w:t>Советского</w:t>
      </w:r>
      <w:r w:rsidRPr="00342E60">
        <w:rPr>
          <w:rFonts w:ascii="Arial" w:eastAsia="Calibri" w:hAnsi="Arial" w:cs="Arial"/>
          <w:lang w:eastAsia="en-US"/>
        </w:rPr>
        <w:t xml:space="preserve"> района Курской </w:t>
      </w:r>
      <w:proofErr w:type="gramStart"/>
      <w:r w:rsidRPr="00342E60">
        <w:rPr>
          <w:rFonts w:ascii="Arial" w:eastAsia="Calibri" w:hAnsi="Arial" w:cs="Arial"/>
          <w:lang w:eastAsia="en-US"/>
        </w:rPr>
        <w:t>области</w:t>
      </w:r>
      <w:r w:rsidRPr="00342E60">
        <w:rPr>
          <w:rFonts w:ascii="Arial" w:hAnsi="Arial" w:cs="Arial"/>
        </w:rPr>
        <w:t xml:space="preserve"> </w:t>
      </w:r>
      <w:r w:rsidRPr="00342E60">
        <w:rPr>
          <w:rFonts w:ascii="Arial" w:eastAsia="Calibri" w:hAnsi="Arial" w:cs="Arial"/>
          <w:lang w:eastAsia="en-US"/>
        </w:rPr>
        <w:t xml:space="preserve"> от</w:t>
      </w:r>
      <w:proofErr w:type="gramEnd"/>
      <w:r w:rsidRPr="00342E60">
        <w:rPr>
          <w:rFonts w:ascii="Arial" w:eastAsia="Calibri" w:hAnsi="Arial" w:cs="Arial"/>
          <w:lang w:eastAsia="en-US"/>
        </w:rPr>
        <w:t xml:space="preserve"> </w:t>
      </w:r>
      <w:r w:rsidR="00C32650">
        <w:rPr>
          <w:rFonts w:ascii="Arial" w:eastAsia="Calibri" w:hAnsi="Arial" w:cs="Arial"/>
          <w:lang w:eastAsia="en-US"/>
        </w:rPr>
        <w:t>2</w:t>
      </w:r>
      <w:r w:rsidR="00156686">
        <w:rPr>
          <w:rFonts w:ascii="Arial" w:eastAsia="Calibri" w:hAnsi="Arial" w:cs="Arial"/>
          <w:lang w:eastAsia="en-US"/>
        </w:rPr>
        <w:t>5</w:t>
      </w:r>
      <w:r w:rsidRPr="00342E60">
        <w:rPr>
          <w:rFonts w:ascii="Arial" w:eastAsia="Calibri" w:hAnsi="Arial" w:cs="Arial"/>
          <w:lang w:eastAsia="en-US"/>
        </w:rPr>
        <w:t xml:space="preserve"> </w:t>
      </w:r>
      <w:r w:rsidR="00C32650">
        <w:rPr>
          <w:rFonts w:ascii="Arial" w:eastAsia="Calibri" w:hAnsi="Arial" w:cs="Arial"/>
          <w:lang w:eastAsia="en-US"/>
        </w:rPr>
        <w:t>ноября</w:t>
      </w:r>
      <w:r w:rsidRPr="00342E60">
        <w:rPr>
          <w:rFonts w:ascii="Arial" w:eastAsia="Calibri" w:hAnsi="Arial" w:cs="Arial"/>
          <w:lang w:eastAsia="en-US"/>
        </w:rPr>
        <w:t xml:space="preserve">   202</w:t>
      </w:r>
      <w:r w:rsidR="00C32650">
        <w:rPr>
          <w:rFonts w:ascii="Arial" w:eastAsia="Calibri" w:hAnsi="Arial" w:cs="Arial"/>
          <w:lang w:eastAsia="en-US"/>
        </w:rPr>
        <w:t>1</w:t>
      </w:r>
      <w:r w:rsidRPr="00342E60">
        <w:rPr>
          <w:rFonts w:ascii="Arial" w:eastAsia="Calibri" w:hAnsi="Arial" w:cs="Arial"/>
          <w:lang w:eastAsia="en-US"/>
        </w:rPr>
        <w:t xml:space="preserve">г.   № </w:t>
      </w:r>
      <w:proofErr w:type="gramStart"/>
      <w:r w:rsidR="00156686">
        <w:rPr>
          <w:rFonts w:ascii="Arial" w:eastAsia="Calibri" w:hAnsi="Arial" w:cs="Arial"/>
          <w:lang w:eastAsia="en-US"/>
        </w:rPr>
        <w:t>75</w:t>
      </w:r>
      <w:r w:rsidRPr="00342E60">
        <w:rPr>
          <w:rFonts w:ascii="Arial" w:eastAsia="Calibri" w:hAnsi="Arial" w:cs="Arial"/>
          <w:lang w:eastAsia="en-US"/>
        </w:rPr>
        <w:t xml:space="preserve">  «</w:t>
      </w:r>
      <w:proofErr w:type="gramEnd"/>
      <w:r w:rsidRPr="00342E60">
        <w:rPr>
          <w:rFonts w:ascii="Arial" w:eastAsia="Calibri" w:hAnsi="Arial" w:cs="Arial"/>
          <w:lang w:eastAsia="en-US"/>
        </w:rPr>
        <w:t xml:space="preserve">О внесении изменений в постановление Администрации </w:t>
      </w:r>
      <w:r w:rsidR="00156686">
        <w:rPr>
          <w:rFonts w:ascii="Arial" w:eastAsia="Calibri" w:hAnsi="Arial" w:cs="Arial"/>
          <w:lang w:eastAsia="en-US"/>
        </w:rPr>
        <w:t>Александровского</w:t>
      </w:r>
      <w:r w:rsidRPr="00342E60">
        <w:rPr>
          <w:rFonts w:ascii="Arial" w:eastAsia="Calibri" w:hAnsi="Arial" w:cs="Arial"/>
          <w:lang w:eastAsia="en-US"/>
        </w:rPr>
        <w:t xml:space="preserve"> сельсовета </w:t>
      </w:r>
      <w:r w:rsidR="00C32650" w:rsidRPr="000779A2">
        <w:rPr>
          <w:bCs/>
          <w:sz w:val="28"/>
          <w:szCs w:val="28"/>
          <w:lang w:bidi="ru-RU"/>
        </w:rPr>
        <w:t xml:space="preserve">от  </w:t>
      </w:r>
      <w:r w:rsidR="00C32650">
        <w:rPr>
          <w:bCs/>
          <w:sz w:val="28"/>
          <w:szCs w:val="28"/>
          <w:lang w:bidi="ru-RU"/>
        </w:rPr>
        <w:t>1</w:t>
      </w:r>
      <w:r w:rsidR="00156686">
        <w:rPr>
          <w:bCs/>
          <w:sz w:val="28"/>
          <w:szCs w:val="28"/>
          <w:lang w:bidi="ru-RU"/>
        </w:rPr>
        <w:t>7</w:t>
      </w:r>
      <w:r w:rsidR="00C32650">
        <w:rPr>
          <w:bCs/>
          <w:sz w:val="28"/>
          <w:szCs w:val="28"/>
          <w:lang w:bidi="ru-RU"/>
        </w:rPr>
        <w:t>.12.2020   №</w:t>
      </w:r>
      <w:r w:rsidR="00156686">
        <w:rPr>
          <w:bCs/>
          <w:sz w:val="28"/>
          <w:szCs w:val="28"/>
          <w:lang w:bidi="ru-RU"/>
        </w:rPr>
        <w:t>77</w:t>
      </w:r>
    </w:p>
    <w:p w:rsidR="003802B7" w:rsidRPr="00342E60" w:rsidRDefault="00C32650" w:rsidP="00156686">
      <w:pPr>
        <w:jc w:val="both"/>
        <w:rPr>
          <w:rFonts w:ascii="Arial" w:eastAsia="Calibri" w:hAnsi="Arial" w:cs="Arial"/>
          <w:lang w:eastAsia="en-US"/>
        </w:rPr>
      </w:pPr>
      <w:r>
        <w:rPr>
          <w:rFonts w:ascii="Arial" w:eastAsia="Calibri" w:hAnsi="Arial" w:cs="Arial"/>
          <w:lang w:eastAsia="en-US"/>
        </w:rPr>
        <w:t>4</w:t>
      </w:r>
      <w:r w:rsidR="003802B7" w:rsidRPr="00342E60">
        <w:rPr>
          <w:rFonts w:ascii="Arial" w:eastAsia="Calibri" w:hAnsi="Arial" w:cs="Arial"/>
          <w:lang w:eastAsia="en-US"/>
        </w:rPr>
        <w:t>. Контроль за выполнением настоящего постановления оставляю за собой.</w:t>
      </w:r>
    </w:p>
    <w:p w:rsidR="003802B7" w:rsidRPr="00342E60" w:rsidRDefault="00746555" w:rsidP="00156686">
      <w:pPr>
        <w:jc w:val="both"/>
        <w:rPr>
          <w:rFonts w:ascii="Arial" w:eastAsia="Calibri" w:hAnsi="Arial" w:cs="Arial"/>
          <w:lang w:eastAsia="en-US"/>
        </w:rPr>
      </w:pPr>
      <w:r w:rsidRPr="00342E60">
        <w:rPr>
          <w:rFonts w:ascii="Arial" w:eastAsia="Calibri" w:hAnsi="Arial" w:cs="Arial"/>
          <w:lang w:eastAsia="en-US"/>
        </w:rPr>
        <w:t>5</w:t>
      </w:r>
      <w:r w:rsidR="003802B7" w:rsidRPr="00342E60">
        <w:rPr>
          <w:rFonts w:ascii="Arial" w:eastAsia="Calibri" w:hAnsi="Arial" w:cs="Arial"/>
          <w:lang w:eastAsia="en-US"/>
        </w:rPr>
        <w:t>. Настоящее постановление вступает в силу со дня его обнародования.</w:t>
      </w:r>
    </w:p>
    <w:p w:rsidR="00F9278D" w:rsidRPr="00342E60" w:rsidRDefault="00F9278D" w:rsidP="00156686">
      <w:pPr>
        <w:ind w:firstLine="709"/>
        <w:jc w:val="both"/>
        <w:rPr>
          <w:rFonts w:ascii="Arial" w:eastAsia="Calibri" w:hAnsi="Arial" w:cs="Arial"/>
          <w:lang w:eastAsia="en-US"/>
        </w:rPr>
      </w:pPr>
    </w:p>
    <w:p w:rsidR="003802B7" w:rsidRPr="00342E60" w:rsidRDefault="003802B7" w:rsidP="00156686">
      <w:pPr>
        <w:jc w:val="both"/>
        <w:rPr>
          <w:rFonts w:ascii="Arial" w:eastAsia="Calibri" w:hAnsi="Arial" w:cs="Arial"/>
          <w:lang w:eastAsia="en-US"/>
        </w:rPr>
      </w:pPr>
      <w:r w:rsidRPr="00342E60">
        <w:rPr>
          <w:rFonts w:ascii="Arial" w:eastAsia="Calibri" w:hAnsi="Arial" w:cs="Arial"/>
          <w:lang w:eastAsia="en-US"/>
        </w:rPr>
        <w:t xml:space="preserve">Глава </w:t>
      </w:r>
      <w:proofErr w:type="gramStart"/>
      <w:r w:rsidR="00156686">
        <w:rPr>
          <w:rFonts w:ascii="Arial" w:eastAsia="Calibri" w:hAnsi="Arial" w:cs="Arial"/>
          <w:lang w:eastAsia="en-US"/>
        </w:rPr>
        <w:t>Александровского</w:t>
      </w:r>
      <w:r w:rsidR="00746555" w:rsidRPr="00342E60">
        <w:rPr>
          <w:rFonts w:ascii="Arial" w:eastAsia="Calibri" w:hAnsi="Arial" w:cs="Arial"/>
          <w:lang w:eastAsia="en-US"/>
        </w:rPr>
        <w:t xml:space="preserve"> </w:t>
      </w:r>
      <w:r w:rsidRPr="00342E60">
        <w:rPr>
          <w:rFonts w:ascii="Arial" w:eastAsia="Calibri" w:hAnsi="Arial" w:cs="Arial"/>
          <w:lang w:eastAsia="en-US"/>
        </w:rPr>
        <w:t xml:space="preserve"> сельсовета</w:t>
      </w:r>
      <w:proofErr w:type="gramEnd"/>
    </w:p>
    <w:p w:rsidR="00EA5A3D" w:rsidRPr="00342E60" w:rsidRDefault="00D840E1" w:rsidP="00156686">
      <w:pPr>
        <w:jc w:val="both"/>
        <w:rPr>
          <w:rFonts w:ascii="Arial" w:eastAsia="Calibri" w:hAnsi="Arial" w:cs="Arial"/>
          <w:lang w:eastAsia="en-US"/>
        </w:rPr>
      </w:pPr>
      <w:r>
        <w:rPr>
          <w:rFonts w:ascii="Arial" w:eastAsia="Calibri" w:hAnsi="Arial" w:cs="Arial"/>
          <w:lang w:eastAsia="en-US"/>
        </w:rPr>
        <w:t>Советского</w:t>
      </w:r>
      <w:r w:rsidR="003802B7" w:rsidRPr="00342E60">
        <w:rPr>
          <w:rFonts w:ascii="Arial" w:eastAsia="Calibri" w:hAnsi="Arial" w:cs="Arial"/>
          <w:lang w:eastAsia="en-US"/>
        </w:rPr>
        <w:t xml:space="preserve"> района                                                      </w:t>
      </w:r>
      <w:r w:rsidR="00746555" w:rsidRPr="00342E60">
        <w:rPr>
          <w:rFonts w:ascii="Arial" w:eastAsia="Calibri" w:hAnsi="Arial" w:cs="Arial"/>
          <w:lang w:eastAsia="en-US"/>
        </w:rPr>
        <w:t xml:space="preserve">                           </w:t>
      </w:r>
      <w:proofErr w:type="spellStart"/>
      <w:r w:rsidR="00156686">
        <w:rPr>
          <w:rFonts w:ascii="Arial" w:eastAsia="Calibri" w:hAnsi="Arial" w:cs="Arial"/>
          <w:lang w:eastAsia="en-US"/>
        </w:rPr>
        <w:t>Н.Н.Митирёва</w:t>
      </w:r>
      <w:proofErr w:type="spellEnd"/>
    </w:p>
    <w:p w:rsidR="00F9278D" w:rsidRPr="00342E60" w:rsidRDefault="00F9278D" w:rsidP="003802B7">
      <w:pPr>
        <w:jc w:val="both"/>
        <w:rPr>
          <w:rFonts w:ascii="Arial" w:eastAsia="Calibri" w:hAnsi="Arial" w:cs="Arial"/>
          <w:lang w:eastAsia="en-US"/>
        </w:rPr>
      </w:pPr>
    </w:p>
    <w:p w:rsidR="00F9278D" w:rsidRDefault="00F9278D"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Default="00342E60" w:rsidP="003802B7">
      <w:pPr>
        <w:jc w:val="both"/>
        <w:rPr>
          <w:rFonts w:ascii="Arial" w:eastAsia="Calibri" w:hAnsi="Arial" w:cs="Arial"/>
          <w:lang w:eastAsia="en-US"/>
        </w:rPr>
      </w:pPr>
    </w:p>
    <w:p w:rsidR="00342E60" w:rsidRPr="00342E60" w:rsidRDefault="00342E60" w:rsidP="003802B7">
      <w:pPr>
        <w:jc w:val="both"/>
        <w:rPr>
          <w:rFonts w:ascii="Arial" w:eastAsia="Calibri" w:hAnsi="Arial" w:cs="Arial"/>
          <w:lang w:eastAsia="en-US"/>
        </w:rPr>
      </w:pPr>
    </w:p>
    <w:p w:rsidR="00C32650" w:rsidRDefault="00C32650" w:rsidP="00551C8D">
      <w:pPr>
        <w:widowControl w:val="0"/>
        <w:autoSpaceDE w:val="0"/>
        <w:autoSpaceDN w:val="0"/>
        <w:jc w:val="right"/>
        <w:rPr>
          <w:rFonts w:ascii="Arial" w:hAnsi="Arial" w:cs="Arial"/>
        </w:rPr>
      </w:pPr>
    </w:p>
    <w:p w:rsidR="00C32650" w:rsidRDefault="00C32650" w:rsidP="00551C8D">
      <w:pPr>
        <w:widowControl w:val="0"/>
        <w:autoSpaceDE w:val="0"/>
        <w:autoSpaceDN w:val="0"/>
        <w:jc w:val="right"/>
        <w:rPr>
          <w:rFonts w:ascii="Arial" w:hAnsi="Arial" w:cs="Arial"/>
        </w:rPr>
      </w:pPr>
    </w:p>
    <w:p w:rsidR="00C32650" w:rsidRDefault="00C32650" w:rsidP="00551C8D">
      <w:pPr>
        <w:widowControl w:val="0"/>
        <w:autoSpaceDE w:val="0"/>
        <w:autoSpaceDN w:val="0"/>
        <w:jc w:val="right"/>
        <w:rPr>
          <w:rFonts w:ascii="Arial" w:hAnsi="Arial" w:cs="Arial"/>
        </w:rPr>
      </w:pPr>
    </w:p>
    <w:p w:rsidR="00551C8D" w:rsidRPr="00342E60" w:rsidRDefault="00551C8D" w:rsidP="00551C8D">
      <w:pPr>
        <w:widowControl w:val="0"/>
        <w:autoSpaceDE w:val="0"/>
        <w:autoSpaceDN w:val="0"/>
        <w:jc w:val="right"/>
        <w:rPr>
          <w:rFonts w:ascii="Arial" w:hAnsi="Arial" w:cs="Arial"/>
        </w:rPr>
      </w:pPr>
      <w:r w:rsidRPr="00342E60">
        <w:rPr>
          <w:rFonts w:ascii="Arial" w:hAnsi="Arial" w:cs="Arial"/>
        </w:rPr>
        <w:t>Утвержден</w:t>
      </w:r>
    </w:p>
    <w:p w:rsidR="00551C8D" w:rsidRPr="00342E60" w:rsidRDefault="00551C8D" w:rsidP="00551C8D">
      <w:pPr>
        <w:widowControl w:val="0"/>
        <w:autoSpaceDE w:val="0"/>
        <w:autoSpaceDN w:val="0"/>
        <w:jc w:val="right"/>
        <w:rPr>
          <w:rFonts w:ascii="Arial" w:hAnsi="Arial" w:cs="Arial"/>
        </w:rPr>
      </w:pPr>
      <w:r w:rsidRPr="00342E60">
        <w:rPr>
          <w:rFonts w:ascii="Arial" w:hAnsi="Arial" w:cs="Arial"/>
        </w:rPr>
        <w:t>Постановлением</w:t>
      </w:r>
    </w:p>
    <w:p w:rsidR="00551C8D" w:rsidRPr="00342E60" w:rsidRDefault="00551C8D" w:rsidP="00551C8D">
      <w:pPr>
        <w:widowControl w:val="0"/>
        <w:autoSpaceDE w:val="0"/>
        <w:autoSpaceDN w:val="0"/>
        <w:jc w:val="right"/>
        <w:rPr>
          <w:rFonts w:ascii="Arial" w:hAnsi="Arial" w:cs="Arial"/>
        </w:rPr>
      </w:pPr>
      <w:r w:rsidRPr="00342E60">
        <w:rPr>
          <w:rFonts w:ascii="Arial" w:hAnsi="Arial" w:cs="Arial"/>
        </w:rPr>
        <w:t>Администрации</w:t>
      </w:r>
    </w:p>
    <w:p w:rsidR="00551C8D" w:rsidRPr="00342E60" w:rsidRDefault="00156686" w:rsidP="00551C8D">
      <w:pPr>
        <w:widowControl w:val="0"/>
        <w:autoSpaceDE w:val="0"/>
        <w:autoSpaceDN w:val="0"/>
        <w:jc w:val="right"/>
        <w:rPr>
          <w:rFonts w:ascii="Arial" w:hAnsi="Arial" w:cs="Arial"/>
        </w:rPr>
      </w:pPr>
      <w:proofErr w:type="gramStart"/>
      <w:r>
        <w:rPr>
          <w:rFonts w:ascii="Arial" w:hAnsi="Arial" w:cs="Arial"/>
        </w:rPr>
        <w:t>Александровского</w:t>
      </w:r>
      <w:r w:rsidR="00746555" w:rsidRPr="00342E60">
        <w:rPr>
          <w:rFonts w:ascii="Arial" w:hAnsi="Arial" w:cs="Arial"/>
        </w:rPr>
        <w:t xml:space="preserve"> </w:t>
      </w:r>
      <w:r w:rsidR="00551C8D" w:rsidRPr="00342E60">
        <w:rPr>
          <w:rFonts w:ascii="Arial" w:hAnsi="Arial" w:cs="Arial"/>
        </w:rPr>
        <w:t xml:space="preserve"> сельсовета</w:t>
      </w:r>
      <w:proofErr w:type="gramEnd"/>
    </w:p>
    <w:p w:rsidR="00551C8D" w:rsidRPr="00342E60" w:rsidRDefault="00D840E1" w:rsidP="00551C8D">
      <w:pPr>
        <w:widowControl w:val="0"/>
        <w:autoSpaceDE w:val="0"/>
        <w:autoSpaceDN w:val="0"/>
        <w:jc w:val="right"/>
        <w:rPr>
          <w:rFonts w:ascii="Arial" w:hAnsi="Arial" w:cs="Arial"/>
        </w:rPr>
      </w:pPr>
      <w:r>
        <w:rPr>
          <w:rFonts w:ascii="Arial" w:hAnsi="Arial" w:cs="Arial"/>
        </w:rPr>
        <w:t>Советского</w:t>
      </w:r>
      <w:r w:rsidR="00551C8D" w:rsidRPr="00342E60">
        <w:rPr>
          <w:rFonts w:ascii="Arial" w:hAnsi="Arial" w:cs="Arial"/>
        </w:rPr>
        <w:t xml:space="preserve"> района</w:t>
      </w:r>
    </w:p>
    <w:p w:rsidR="00551C8D" w:rsidRPr="00342E60" w:rsidRDefault="00734BFA" w:rsidP="00551C8D">
      <w:pPr>
        <w:widowControl w:val="0"/>
        <w:autoSpaceDE w:val="0"/>
        <w:autoSpaceDN w:val="0"/>
        <w:jc w:val="right"/>
        <w:rPr>
          <w:rFonts w:ascii="Arial" w:hAnsi="Arial" w:cs="Arial"/>
        </w:rPr>
      </w:pPr>
      <w:r w:rsidRPr="00342E60">
        <w:rPr>
          <w:rFonts w:ascii="Arial" w:hAnsi="Arial" w:cs="Arial"/>
        </w:rPr>
        <w:t>О</w:t>
      </w:r>
      <w:r w:rsidR="00551C8D" w:rsidRPr="00342E60">
        <w:rPr>
          <w:rFonts w:ascii="Arial" w:hAnsi="Arial" w:cs="Arial"/>
        </w:rPr>
        <w:t>т</w:t>
      </w:r>
      <w:r>
        <w:rPr>
          <w:rFonts w:ascii="Arial" w:hAnsi="Arial" w:cs="Arial"/>
        </w:rPr>
        <w:t xml:space="preserve"> 30.05.2023 г №36</w:t>
      </w:r>
      <w:r w:rsidR="00551C8D" w:rsidRPr="00342E60">
        <w:rPr>
          <w:rFonts w:ascii="Arial" w:hAnsi="Arial" w:cs="Arial"/>
        </w:rPr>
        <w:t xml:space="preserve"> </w:t>
      </w:r>
    </w:p>
    <w:p w:rsidR="00551C8D" w:rsidRPr="00342E60" w:rsidRDefault="00551C8D" w:rsidP="00551C8D">
      <w:pPr>
        <w:tabs>
          <w:tab w:val="left" w:pos="709"/>
        </w:tabs>
        <w:contextualSpacing/>
        <w:jc w:val="center"/>
        <w:rPr>
          <w:rFonts w:ascii="Arial" w:eastAsia="Calibri" w:hAnsi="Arial" w:cs="Arial"/>
          <w:b/>
          <w:sz w:val="28"/>
          <w:szCs w:val="28"/>
          <w:lang w:eastAsia="en-US"/>
        </w:rPr>
      </w:pPr>
      <w:r w:rsidRPr="00342E60">
        <w:rPr>
          <w:rFonts w:ascii="Arial" w:eastAsia="Calibri" w:hAnsi="Arial" w:cs="Arial"/>
          <w:b/>
          <w:sz w:val="28"/>
          <w:szCs w:val="28"/>
          <w:lang w:eastAsia="en-US"/>
        </w:rPr>
        <w:t>Порядок</w:t>
      </w:r>
    </w:p>
    <w:p w:rsidR="00551C8D" w:rsidRPr="00342E60" w:rsidRDefault="00551C8D" w:rsidP="00551C8D">
      <w:pPr>
        <w:tabs>
          <w:tab w:val="left" w:pos="709"/>
        </w:tabs>
        <w:contextualSpacing/>
        <w:jc w:val="center"/>
        <w:rPr>
          <w:rFonts w:ascii="Arial" w:eastAsia="Calibri" w:hAnsi="Arial" w:cs="Arial"/>
          <w:b/>
          <w:lang w:eastAsia="en-US"/>
        </w:rPr>
      </w:pPr>
      <w:r w:rsidRPr="00342E60">
        <w:rPr>
          <w:rFonts w:ascii="Arial" w:eastAsia="Calibri" w:hAnsi="Arial" w:cs="Arial"/>
          <w:b/>
          <w:sz w:val="28"/>
          <w:szCs w:val="28"/>
          <w:lang w:eastAsia="en-US"/>
        </w:rPr>
        <w:t>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r w:rsidRPr="00342E60">
        <w:rPr>
          <w:rFonts w:ascii="Arial" w:eastAsia="Calibri" w:hAnsi="Arial" w:cs="Arial"/>
          <w:b/>
          <w:lang w:eastAsia="en-US"/>
        </w:rPr>
        <w:t>.</w:t>
      </w:r>
    </w:p>
    <w:p w:rsidR="00551C8D" w:rsidRPr="00342E60" w:rsidRDefault="00551C8D" w:rsidP="00551C8D">
      <w:pPr>
        <w:widowControl w:val="0"/>
        <w:autoSpaceDE w:val="0"/>
        <w:autoSpaceDN w:val="0"/>
        <w:jc w:val="center"/>
        <w:rPr>
          <w:rFonts w:ascii="Arial" w:hAnsi="Arial" w:cs="Arial"/>
          <w:b/>
        </w:rPr>
      </w:pPr>
    </w:p>
    <w:p w:rsidR="00551C8D" w:rsidRPr="00342E60" w:rsidRDefault="00551C8D" w:rsidP="00551C8D">
      <w:pPr>
        <w:pStyle w:val="a6"/>
        <w:numPr>
          <w:ilvl w:val="0"/>
          <w:numId w:val="7"/>
        </w:numPr>
        <w:tabs>
          <w:tab w:val="left" w:pos="284"/>
        </w:tabs>
        <w:autoSpaceDE w:val="0"/>
        <w:autoSpaceDN w:val="0"/>
        <w:adjustRightInd w:val="0"/>
        <w:spacing w:after="200" w:line="276" w:lineRule="auto"/>
        <w:jc w:val="center"/>
        <w:rPr>
          <w:rFonts w:ascii="Arial" w:eastAsia="Calibri" w:hAnsi="Arial" w:cs="Arial"/>
          <w:b/>
          <w:lang w:eastAsia="en-US"/>
        </w:rPr>
      </w:pPr>
      <w:r w:rsidRPr="00342E60">
        <w:rPr>
          <w:rFonts w:ascii="Arial" w:eastAsia="Calibri" w:hAnsi="Arial" w:cs="Arial"/>
          <w:b/>
          <w:lang w:eastAsia="en-US"/>
        </w:rPr>
        <w:t>Общие положения</w:t>
      </w:r>
    </w:p>
    <w:p w:rsidR="00551C8D" w:rsidRPr="00342E60" w:rsidRDefault="00551C8D" w:rsidP="00551C8D">
      <w:pPr>
        <w:spacing w:after="120"/>
        <w:ind w:firstLine="709"/>
        <w:jc w:val="both"/>
        <w:rPr>
          <w:rFonts w:ascii="Arial" w:eastAsia="Calibri" w:hAnsi="Arial" w:cs="Arial"/>
          <w:lang w:eastAsia="en-US"/>
        </w:rPr>
      </w:pPr>
      <w:r w:rsidRPr="00342E60">
        <w:rPr>
          <w:rFonts w:ascii="Arial" w:eastAsia="Calibri" w:hAnsi="Arial" w:cs="Arial"/>
        </w:rPr>
        <w:t xml:space="preserve">1.1. Настоящий Порядок </w:t>
      </w:r>
      <w:r w:rsidRPr="00342E60">
        <w:rPr>
          <w:rFonts w:ascii="Arial" w:eastAsia="Calibri" w:hAnsi="Arial" w:cs="Arial"/>
          <w:bCs/>
        </w:rPr>
        <w:t xml:space="preserve">предоставления субсидий, в том числе грантов в форме субсидий,  предоставляемых на конкурсной основе  </w:t>
      </w:r>
      <w:r w:rsidRPr="00342E60">
        <w:rPr>
          <w:rFonts w:ascii="Arial" w:eastAsia="Calibri" w:hAnsi="Arial" w:cs="Arial"/>
          <w:lang w:eastAsia="en-US"/>
        </w:rPr>
        <w:t>юридическим лицам,  индивидуальным предпринимателям, а также физическим лицам – производителям товаров, работ, услуг</w:t>
      </w:r>
      <w:r w:rsidRPr="00342E60">
        <w:rPr>
          <w:rFonts w:ascii="Arial" w:eastAsia="Calibri" w:hAnsi="Arial" w:cs="Arial"/>
          <w:bCs/>
        </w:rPr>
        <w:t xml:space="preserve"> (далее – Порядок) </w:t>
      </w:r>
      <w:r w:rsidRPr="00342E60">
        <w:rPr>
          <w:rFonts w:ascii="Arial" w:eastAsia="Calibri" w:hAnsi="Arial" w:cs="Arial"/>
        </w:rPr>
        <w:t xml:space="preserve">разработан </w:t>
      </w:r>
      <w:r w:rsidRPr="00342E60">
        <w:rPr>
          <w:rFonts w:ascii="Arial" w:eastAsia="Calibri" w:hAnsi="Arial" w:cs="Arial"/>
          <w:lang w:eastAsia="en-US"/>
        </w:rPr>
        <w:t xml:space="preserve">в целях реализации положений </w:t>
      </w:r>
      <w:hyperlink r:id="rId6" w:history="1">
        <w:r w:rsidRPr="00342E60">
          <w:rPr>
            <w:rFonts w:ascii="Arial" w:hAnsi="Arial" w:cs="Arial"/>
            <w:spacing w:val="2"/>
          </w:rPr>
          <w:t>пунктов 3 и  7 статьи 78</w:t>
        </w:r>
      </w:hyperlink>
      <w:r w:rsidR="00793A5D">
        <w:rPr>
          <w:rFonts w:ascii="Arial" w:hAnsi="Arial" w:cs="Arial"/>
          <w:spacing w:val="2"/>
        </w:rPr>
        <w:t xml:space="preserve"> </w:t>
      </w:r>
      <w:r w:rsidRPr="00342E60">
        <w:rPr>
          <w:rFonts w:ascii="Arial" w:hAnsi="Arial" w:cs="Arial"/>
          <w:spacing w:val="2"/>
        </w:rPr>
        <w:t>и</w:t>
      </w:r>
      <w:r w:rsidR="00793A5D">
        <w:rPr>
          <w:rFonts w:ascii="Arial" w:hAnsi="Arial" w:cs="Arial"/>
          <w:spacing w:val="2"/>
        </w:rPr>
        <w:t xml:space="preserve"> </w:t>
      </w:r>
      <w:hyperlink r:id="rId7" w:history="1">
        <w:r w:rsidRPr="00342E60">
          <w:rPr>
            <w:rFonts w:ascii="Arial" w:hAnsi="Arial" w:cs="Arial"/>
            <w:spacing w:val="2"/>
          </w:rPr>
          <w:t>пунктов 2 и 4 статьи 78.1 Бюджетного кодекса Российской Федерации</w:t>
        </w:r>
      </w:hyperlink>
      <w:r w:rsidRPr="00342E60">
        <w:rPr>
          <w:rFonts w:ascii="Arial" w:eastAsia="Calibri" w:hAnsi="Arial" w:cs="Arial"/>
        </w:rPr>
        <w:t xml:space="preserve">, </w:t>
      </w:r>
      <w:r w:rsidRPr="00342E60">
        <w:rPr>
          <w:rFonts w:ascii="Arial" w:eastAsia="Calibri" w:hAnsi="Arial" w:cs="Arial"/>
          <w:lang w:eastAsia="en-US"/>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03590D" w:rsidRPr="00342E60">
        <w:rPr>
          <w:rFonts w:ascii="Arial" w:eastAsia="Calibri" w:hAnsi="Arial" w:cs="Arial"/>
          <w:lang w:eastAsia="en-US"/>
        </w:rPr>
        <w:t>п</w:t>
      </w:r>
      <w:r w:rsidR="0003590D" w:rsidRPr="00342E60">
        <w:rPr>
          <w:rFonts w:ascii="Arial" w:hAnsi="Arial" w:cs="Arial"/>
          <w:bCs/>
          <w:lang w:eastAsia="en-US"/>
        </w:rPr>
        <w:t>остановлением Правительства РФ от 30 декабря 2020 г. № 2381 “О внесении изменений в постановление Правительства Российской Федерации от 18 сентября 2020 г. N 1492</w:t>
      </w:r>
      <w:r w:rsidR="0003590D" w:rsidRPr="00342E60">
        <w:rPr>
          <w:rFonts w:ascii="Arial" w:eastAsia="Calibri" w:hAnsi="Arial" w:cs="Arial"/>
          <w:lang w:eastAsia="en-US"/>
        </w:rPr>
        <w:t xml:space="preserve"> </w:t>
      </w:r>
      <w:r w:rsidRPr="00342E60">
        <w:rPr>
          <w:rFonts w:ascii="Arial" w:eastAsia="Calibri" w:hAnsi="Arial" w:cs="Arial"/>
          <w:lang w:eastAsia="en-US"/>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551C8D" w:rsidRPr="00342E60" w:rsidRDefault="00551C8D" w:rsidP="00551C8D">
      <w:pPr>
        <w:tabs>
          <w:tab w:val="left" w:pos="1358"/>
        </w:tabs>
        <w:spacing w:after="200" w:line="276" w:lineRule="auto"/>
        <w:ind w:firstLine="709"/>
        <w:contextualSpacing/>
        <w:jc w:val="both"/>
        <w:rPr>
          <w:rFonts w:ascii="Arial" w:eastAsia="Calibri" w:hAnsi="Arial" w:cs="Arial"/>
          <w:lang w:eastAsia="en-US"/>
        </w:rPr>
      </w:pPr>
      <w:r w:rsidRPr="00342E60">
        <w:rPr>
          <w:rFonts w:ascii="Arial" w:eastAsia="Calibri" w:hAnsi="Arial" w:cs="Arial"/>
          <w:lang w:eastAsia="en-US"/>
        </w:rPr>
        <w:t>1.2. В настоящем Порядке используются следующие понятия:</w:t>
      </w:r>
    </w:p>
    <w:p w:rsidR="00551C8D" w:rsidRPr="00342E60" w:rsidRDefault="00551C8D" w:rsidP="00551C8D">
      <w:pPr>
        <w:pStyle w:val="a6"/>
        <w:widowControl w:val="0"/>
        <w:numPr>
          <w:ilvl w:val="2"/>
          <w:numId w:val="8"/>
        </w:numPr>
        <w:tabs>
          <w:tab w:val="left" w:pos="709"/>
        </w:tabs>
        <w:autoSpaceDE w:val="0"/>
        <w:autoSpaceDN w:val="0"/>
        <w:spacing w:after="200" w:line="276" w:lineRule="auto"/>
        <w:jc w:val="both"/>
        <w:rPr>
          <w:rFonts w:ascii="Arial" w:hAnsi="Arial" w:cs="Arial"/>
          <w:spacing w:val="2"/>
        </w:rPr>
      </w:pPr>
      <w:r w:rsidRPr="00342E60">
        <w:rPr>
          <w:rFonts w:ascii="Arial" w:hAnsi="Arial" w:cs="Arial"/>
        </w:rPr>
        <w:t xml:space="preserve">Грант– денежные средства, предоставляемые из бюджета </w:t>
      </w:r>
      <w:proofErr w:type="gramStart"/>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roofErr w:type="gramEnd"/>
      <w:r w:rsidRPr="00342E60">
        <w:rPr>
          <w:rFonts w:ascii="Arial" w:hAnsi="Arial" w:cs="Arial"/>
        </w:rPr>
        <w:t xml:space="preserve"> в форме субсидии на конкурсной основе в целях финансового обеспечения затрат на реализацию проектов, </w:t>
      </w:r>
      <w:r w:rsidRPr="00342E60">
        <w:rPr>
          <w:rFonts w:ascii="Arial" w:hAnsi="Arial" w:cs="Arial"/>
          <w:spacing w:val="2"/>
        </w:rPr>
        <w:t xml:space="preserve">стимулирования развития и поощрения достигнутых результатов в соответствующей области </w:t>
      </w:r>
      <w:r w:rsidRPr="00342E60">
        <w:rPr>
          <w:rFonts w:ascii="Arial" w:hAnsi="Arial" w:cs="Arial"/>
          <w:bCs/>
        </w:rPr>
        <w:t xml:space="preserve">на территории </w:t>
      </w:r>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
    <w:p w:rsidR="00551C8D" w:rsidRPr="00342E60" w:rsidRDefault="00551C8D" w:rsidP="00551C8D">
      <w:pPr>
        <w:pStyle w:val="a6"/>
        <w:numPr>
          <w:ilvl w:val="2"/>
          <w:numId w:val="8"/>
        </w:numPr>
        <w:spacing w:after="200" w:line="276" w:lineRule="auto"/>
        <w:jc w:val="both"/>
        <w:rPr>
          <w:rFonts w:ascii="Arial" w:hAnsi="Arial" w:cs="Arial"/>
          <w:lang w:eastAsia="en-US"/>
        </w:rPr>
      </w:pPr>
      <w:r w:rsidRPr="00342E60">
        <w:rPr>
          <w:rFonts w:ascii="Arial" w:eastAsia="Calibri" w:hAnsi="Arial" w:cs="Arial"/>
          <w:lang w:eastAsia="en-US"/>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sidRPr="00342E60">
        <w:rPr>
          <w:rFonts w:ascii="Arial" w:eastAsia="Calibri" w:hAnsi="Arial" w:cs="Arial"/>
          <w:spacing w:val="2"/>
          <w:lang w:eastAsia="en-US"/>
        </w:rPr>
        <w:t xml:space="preserve">в соответствующей области </w:t>
      </w:r>
      <w:r w:rsidRPr="00342E60">
        <w:rPr>
          <w:rFonts w:ascii="Arial" w:eastAsia="Calibri" w:hAnsi="Arial" w:cs="Arial"/>
          <w:bCs/>
          <w:lang w:eastAsia="en-US"/>
        </w:rPr>
        <w:t xml:space="preserve">на территории </w:t>
      </w:r>
      <w:proofErr w:type="gramStart"/>
      <w:r w:rsidR="00156686">
        <w:rPr>
          <w:rFonts w:ascii="Arial" w:eastAsia="Calibri" w:hAnsi="Arial" w:cs="Arial"/>
        </w:rPr>
        <w:t>Александровского</w:t>
      </w:r>
      <w:r w:rsidR="00746555" w:rsidRPr="00342E60">
        <w:rPr>
          <w:rFonts w:ascii="Arial" w:eastAsia="Calibri" w:hAnsi="Arial" w:cs="Arial"/>
        </w:rPr>
        <w:t xml:space="preserve"> </w:t>
      </w:r>
      <w:r w:rsidRPr="00342E60">
        <w:rPr>
          <w:rFonts w:ascii="Arial" w:eastAsia="Calibri" w:hAnsi="Arial" w:cs="Arial"/>
        </w:rPr>
        <w:t xml:space="preserve"> сельсовета</w:t>
      </w:r>
      <w:proofErr w:type="gramEnd"/>
      <w:r w:rsidRPr="00342E60">
        <w:rPr>
          <w:rFonts w:ascii="Arial" w:eastAsia="Calibri" w:hAnsi="Arial" w:cs="Arial"/>
          <w:lang w:eastAsia="en-US"/>
        </w:rPr>
        <w:t>.</w:t>
      </w:r>
    </w:p>
    <w:p w:rsidR="00551C8D" w:rsidRPr="00342E60" w:rsidRDefault="00551C8D" w:rsidP="00551C8D">
      <w:pPr>
        <w:pStyle w:val="a6"/>
        <w:numPr>
          <w:ilvl w:val="2"/>
          <w:numId w:val="3"/>
        </w:numPr>
        <w:spacing w:after="200" w:line="276" w:lineRule="auto"/>
        <w:jc w:val="both"/>
        <w:rPr>
          <w:rFonts w:ascii="Arial" w:eastAsia="Calibri" w:hAnsi="Arial" w:cs="Arial"/>
          <w:lang w:eastAsia="en-US"/>
        </w:rPr>
      </w:pPr>
      <w:r w:rsidRPr="00342E60">
        <w:rPr>
          <w:rFonts w:ascii="Arial" w:eastAsia="Calibri" w:hAnsi="Arial" w:cs="Arial"/>
          <w:lang w:eastAsia="en-US"/>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551C8D" w:rsidRPr="00342E60" w:rsidRDefault="00551C8D" w:rsidP="00551C8D">
      <w:pPr>
        <w:pStyle w:val="a6"/>
        <w:numPr>
          <w:ilvl w:val="2"/>
          <w:numId w:val="3"/>
        </w:numPr>
        <w:spacing w:after="200" w:line="276" w:lineRule="auto"/>
        <w:jc w:val="both"/>
        <w:rPr>
          <w:rFonts w:ascii="Arial" w:eastAsia="Calibri" w:hAnsi="Arial" w:cs="Arial"/>
          <w:lang w:eastAsia="en-US"/>
        </w:rPr>
      </w:pPr>
      <w:r w:rsidRPr="00342E60">
        <w:rPr>
          <w:rFonts w:ascii="Arial" w:eastAsia="Calibri" w:hAnsi="Arial" w:cs="Arial"/>
          <w:lang w:eastAsia="en-US"/>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551C8D" w:rsidRPr="00342E60" w:rsidRDefault="00551C8D" w:rsidP="00551C8D">
      <w:pPr>
        <w:pStyle w:val="a6"/>
        <w:numPr>
          <w:ilvl w:val="2"/>
          <w:numId w:val="3"/>
        </w:numPr>
        <w:spacing w:after="200" w:line="276" w:lineRule="auto"/>
        <w:jc w:val="both"/>
        <w:rPr>
          <w:rFonts w:ascii="Arial" w:eastAsia="Calibri" w:hAnsi="Arial" w:cs="Arial"/>
          <w:lang w:eastAsia="en-US"/>
        </w:rPr>
      </w:pPr>
      <w:r w:rsidRPr="00342E60">
        <w:rPr>
          <w:rFonts w:ascii="Arial" w:eastAsia="Calibri" w:hAnsi="Arial" w:cs="Arial"/>
          <w:lang w:eastAsia="en-US"/>
        </w:rPr>
        <w:lastRenderedPageBreak/>
        <w:t>Получатель гранта – соискатель гранта, заявка которого признана победившей в конкурсе.</w:t>
      </w:r>
    </w:p>
    <w:p w:rsidR="00551C8D" w:rsidRPr="00342E60" w:rsidRDefault="00551C8D" w:rsidP="00551C8D">
      <w:pPr>
        <w:autoSpaceDE w:val="0"/>
        <w:autoSpaceDN w:val="0"/>
        <w:adjustRightInd w:val="0"/>
        <w:spacing w:after="200" w:line="276" w:lineRule="auto"/>
        <w:ind w:firstLine="709"/>
        <w:jc w:val="both"/>
        <w:rPr>
          <w:rFonts w:ascii="Arial" w:eastAsia="Calibri" w:hAnsi="Arial" w:cs="Arial"/>
          <w:lang w:eastAsia="en-US"/>
        </w:rPr>
      </w:pPr>
      <w:r w:rsidRPr="00342E60">
        <w:rPr>
          <w:rFonts w:ascii="Arial" w:eastAsia="Calibri" w:hAnsi="Arial" w:cs="Arial"/>
          <w:lang w:eastAsia="en-US"/>
        </w:rPr>
        <w:t xml:space="preserve">1.3. </w:t>
      </w:r>
      <w:r w:rsidR="0003590D" w:rsidRPr="00342E60">
        <w:rPr>
          <w:rFonts w:ascii="Arial" w:eastAsia="Calibri" w:hAnsi="Arial" w:cs="Arial"/>
          <w:lang w:eastAsia="en-US"/>
        </w:rPr>
        <w:t>Цель предоставления гранта (субсидии) определяется исходя из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муниципальной программы, в случае если субсидии предоставляются в целях реализации соответствующих проектов, программ</w:t>
      </w:r>
      <w:r w:rsidRPr="00342E60">
        <w:rPr>
          <w:rFonts w:ascii="Arial" w:eastAsia="Calibri" w:hAnsi="Arial" w:cs="Arial"/>
          <w:lang w:eastAsia="en-US"/>
        </w:rPr>
        <w:t>.</w:t>
      </w:r>
    </w:p>
    <w:p w:rsidR="00551C8D" w:rsidRPr="00342E60" w:rsidRDefault="00551C8D" w:rsidP="00551C8D">
      <w:pPr>
        <w:widowControl w:val="0"/>
        <w:shd w:val="clear" w:color="auto" w:fill="FFFFFF"/>
        <w:autoSpaceDE w:val="0"/>
        <w:autoSpaceDN w:val="0"/>
        <w:spacing w:after="200" w:line="276" w:lineRule="auto"/>
        <w:ind w:firstLine="709"/>
        <w:jc w:val="both"/>
        <w:rPr>
          <w:rFonts w:ascii="Arial" w:hAnsi="Arial" w:cs="Arial"/>
        </w:rPr>
      </w:pPr>
      <w:r w:rsidRPr="00342E60">
        <w:rPr>
          <w:rFonts w:ascii="Arial" w:hAnsi="Arial" w:cs="Arial"/>
        </w:rPr>
        <w:t xml:space="preserve">1.4. Главным распорядителем средств бюджета </w:t>
      </w:r>
      <w:proofErr w:type="gramStart"/>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roofErr w:type="gramEnd"/>
      <w:r w:rsidRPr="00342E60">
        <w:rPr>
          <w:rFonts w:ascii="Arial" w:hAnsi="Arial" w:cs="Arial"/>
        </w:rPr>
        <w:t>,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r w:rsidR="002A1D0B" w:rsidRPr="00342E60">
        <w:rPr>
          <w:rFonts w:ascii="Arial" w:hAnsi="Arial" w:cs="Arial"/>
        </w:rPr>
        <w:t xml:space="preserve"> </w:t>
      </w:r>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 </w:t>
      </w:r>
      <w:r w:rsidR="00D840E1">
        <w:rPr>
          <w:rFonts w:ascii="Arial" w:hAnsi="Arial" w:cs="Arial"/>
        </w:rPr>
        <w:t>Советского</w:t>
      </w:r>
      <w:r w:rsidRPr="00342E60">
        <w:rPr>
          <w:rFonts w:ascii="Arial" w:hAnsi="Arial" w:cs="Arial"/>
        </w:rPr>
        <w:t xml:space="preserve"> района (далее – Администрация).</w:t>
      </w:r>
    </w:p>
    <w:p w:rsidR="00551C8D" w:rsidRPr="00342E60" w:rsidRDefault="00551C8D" w:rsidP="00551C8D">
      <w:pPr>
        <w:widowControl w:val="0"/>
        <w:shd w:val="clear" w:color="auto" w:fill="FFFFFF"/>
        <w:tabs>
          <w:tab w:val="left" w:pos="709"/>
        </w:tabs>
        <w:autoSpaceDE w:val="0"/>
        <w:autoSpaceDN w:val="0"/>
        <w:spacing w:after="200" w:line="276" w:lineRule="auto"/>
        <w:ind w:firstLine="709"/>
        <w:jc w:val="both"/>
        <w:rPr>
          <w:rFonts w:ascii="Arial" w:hAnsi="Arial" w:cs="Arial"/>
        </w:rPr>
      </w:pPr>
      <w:r w:rsidRPr="00342E60">
        <w:rPr>
          <w:rFonts w:ascii="Arial" w:hAnsi="Arial" w:cs="Arial"/>
        </w:rPr>
        <w:t xml:space="preserve">1.5. 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proofErr w:type="gramStart"/>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roofErr w:type="gramEnd"/>
      <w:r w:rsidRPr="00342E60">
        <w:rPr>
          <w:rFonts w:ascii="Arial" w:hAnsi="Arial" w:cs="Arial"/>
        </w:rPr>
        <w:t>,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 Победителям конкурса присуждаются гранты, количество и размер которых определяются правовым актом Администрации.</w:t>
      </w:r>
    </w:p>
    <w:p w:rsidR="00342E60" w:rsidRDefault="00551C8D" w:rsidP="00342E60">
      <w:pPr>
        <w:pStyle w:val="a6"/>
        <w:numPr>
          <w:ilvl w:val="0"/>
          <w:numId w:val="3"/>
        </w:numPr>
        <w:tabs>
          <w:tab w:val="left" w:pos="284"/>
        </w:tabs>
        <w:autoSpaceDE w:val="0"/>
        <w:autoSpaceDN w:val="0"/>
        <w:adjustRightInd w:val="0"/>
        <w:spacing w:after="200" w:line="276" w:lineRule="auto"/>
        <w:jc w:val="center"/>
        <w:rPr>
          <w:rFonts w:ascii="Arial" w:eastAsia="Calibri" w:hAnsi="Arial" w:cs="Arial"/>
          <w:b/>
          <w:lang w:eastAsia="en-US"/>
        </w:rPr>
      </w:pPr>
      <w:r w:rsidRPr="00342E60">
        <w:rPr>
          <w:rFonts w:ascii="Arial" w:eastAsia="Calibri" w:hAnsi="Arial" w:cs="Arial"/>
          <w:b/>
          <w:lang w:eastAsia="en-US"/>
        </w:rPr>
        <w:t>Критерии и порядок проведения отбора соискателей</w:t>
      </w:r>
    </w:p>
    <w:p w:rsidR="00551C8D" w:rsidRPr="00342E60" w:rsidRDefault="00551C8D" w:rsidP="00342E60">
      <w:pPr>
        <w:pStyle w:val="a6"/>
        <w:tabs>
          <w:tab w:val="left" w:pos="284"/>
        </w:tabs>
        <w:autoSpaceDE w:val="0"/>
        <w:autoSpaceDN w:val="0"/>
        <w:adjustRightInd w:val="0"/>
        <w:spacing w:after="200" w:line="276" w:lineRule="auto"/>
        <w:ind w:left="612"/>
        <w:jc w:val="center"/>
        <w:rPr>
          <w:rFonts w:ascii="Arial" w:eastAsia="Calibri" w:hAnsi="Arial" w:cs="Arial"/>
          <w:b/>
          <w:lang w:eastAsia="en-US"/>
        </w:rPr>
      </w:pPr>
      <w:r w:rsidRPr="00342E60">
        <w:rPr>
          <w:rFonts w:ascii="Arial" w:eastAsia="Calibri" w:hAnsi="Arial" w:cs="Arial"/>
          <w:b/>
          <w:lang w:eastAsia="en-US"/>
        </w:rPr>
        <w:t>для предоставления гранта</w:t>
      </w:r>
    </w:p>
    <w:p w:rsidR="00392ACD" w:rsidRPr="00342E60" w:rsidRDefault="0052421B" w:rsidP="00392ACD">
      <w:pPr>
        <w:pStyle w:val="aa"/>
        <w:spacing w:before="69" w:beforeAutospacing="0" w:after="69" w:afterAutospacing="0"/>
        <w:ind w:firstLine="518"/>
        <w:jc w:val="both"/>
        <w:rPr>
          <w:rFonts w:ascii="Arial" w:hAnsi="Arial" w:cs="Arial"/>
        </w:rPr>
      </w:pPr>
      <w:r w:rsidRPr="00342E60">
        <w:rPr>
          <w:rFonts w:ascii="Arial" w:hAnsi="Arial" w:cs="Arial"/>
        </w:rPr>
        <w:t xml:space="preserve">2.1. </w:t>
      </w:r>
      <w:r w:rsidR="00392ACD" w:rsidRPr="00342E60">
        <w:rPr>
          <w:rFonts w:ascii="Arial" w:hAnsi="Arial" w:cs="Arial"/>
        </w:rPr>
        <w:t>Получатели субсидий определяются:</w:t>
      </w:r>
    </w:p>
    <w:p w:rsidR="00392ACD" w:rsidRPr="00342E60" w:rsidRDefault="00392ACD" w:rsidP="00392ACD">
      <w:pPr>
        <w:pStyle w:val="aa"/>
        <w:spacing w:before="69" w:beforeAutospacing="0" w:after="69" w:afterAutospacing="0"/>
        <w:ind w:firstLine="518"/>
        <w:jc w:val="both"/>
        <w:rPr>
          <w:rFonts w:ascii="Arial" w:hAnsi="Arial" w:cs="Arial"/>
        </w:rPr>
      </w:pPr>
      <w:r w:rsidRPr="00342E60">
        <w:rPr>
          <w:rFonts w:ascii="Arial" w:hAnsi="Arial" w:cs="Arial"/>
        </w:rP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в целях использования резервного фонда соответствующего исполнительного органа государственной власти (местной администрации);</w:t>
      </w:r>
    </w:p>
    <w:p w:rsidR="00392ACD" w:rsidRPr="00342E60" w:rsidRDefault="00392ACD" w:rsidP="00392ACD">
      <w:pPr>
        <w:pStyle w:val="aa"/>
        <w:spacing w:before="69" w:beforeAutospacing="0" w:after="69" w:afterAutospacing="0"/>
        <w:ind w:firstLine="518"/>
        <w:jc w:val="both"/>
        <w:rPr>
          <w:rFonts w:ascii="Arial" w:hAnsi="Arial" w:cs="Arial"/>
        </w:rPr>
      </w:pPr>
      <w:r w:rsidRPr="00342E60">
        <w:rPr>
          <w:rFonts w:ascii="Arial" w:hAnsi="Arial" w:cs="Arial"/>
        </w:rPr>
        <w:t>2) по результатам проведения отбора получателей субсидий.</w:t>
      </w:r>
    </w:p>
    <w:p w:rsidR="00392ACD" w:rsidRPr="00342E60" w:rsidRDefault="00392ACD" w:rsidP="00392ACD">
      <w:pPr>
        <w:pStyle w:val="aa"/>
        <w:spacing w:before="69" w:beforeAutospacing="0" w:after="69" w:afterAutospacing="0"/>
        <w:ind w:firstLine="518"/>
        <w:jc w:val="both"/>
        <w:rPr>
          <w:rFonts w:ascii="Arial" w:hAnsi="Arial" w:cs="Arial"/>
        </w:rPr>
      </w:pPr>
      <w:r w:rsidRPr="00342E60">
        <w:rPr>
          <w:rFonts w:ascii="Arial" w:hAnsi="Arial" w:cs="Arial"/>
        </w:rPr>
        <w:t>Отбор получателей субсидий осуществляется на конкурентной основе следующими способами:</w:t>
      </w:r>
    </w:p>
    <w:p w:rsidR="00392ACD" w:rsidRPr="00342E60" w:rsidRDefault="00392ACD" w:rsidP="00392ACD">
      <w:pPr>
        <w:pStyle w:val="aa"/>
        <w:spacing w:before="69" w:beforeAutospacing="0" w:after="69" w:afterAutospacing="0"/>
        <w:ind w:firstLine="518"/>
        <w:jc w:val="both"/>
        <w:rPr>
          <w:rFonts w:ascii="Arial" w:hAnsi="Arial" w:cs="Arial"/>
        </w:rPr>
      </w:pPr>
      <w:r w:rsidRPr="00342E60">
        <w:rPr>
          <w:rFonts w:ascii="Arial" w:hAnsi="Arial" w:cs="Arial"/>
        </w:rP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392ACD" w:rsidRPr="00342E60" w:rsidRDefault="00392ACD" w:rsidP="00392ACD">
      <w:pPr>
        <w:pStyle w:val="aa"/>
        <w:spacing w:before="69" w:beforeAutospacing="0" w:after="69" w:afterAutospacing="0"/>
        <w:ind w:firstLine="518"/>
        <w:jc w:val="both"/>
        <w:rPr>
          <w:rFonts w:ascii="Arial" w:hAnsi="Arial" w:cs="Arial"/>
        </w:rPr>
      </w:pPr>
      <w:r w:rsidRPr="00342E60">
        <w:rPr>
          <w:rFonts w:ascii="Arial" w:hAnsi="Arial" w:cs="Arial"/>
        </w:rPr>
        <w:t>2) конкурс - проведение отбора получателей субсидий исходя из наилучших условий достижения результатов предоставления субсидий.</w:t>
      </w:r>
    </w:p>
    <w:p w:rsidR="00392ACD" w:rsidRPr="00342E60" w:rsidRDefault="00392ACD" w:rsidP="00392ACD">
      <w:pPr>
        <w:spacing w:after="120"/>
        <w:ind w:firstLine="709"/>
        <w:jc w:val="both"/>
        <w:rPr>
          <w:rFonts w:ascii="Arial" w:eastAsia="Calibri" w:hAnsi="Arial" w:cs="Arial"/>
          <w:lang w:eastAsia="en-US"/>
        </w:rPr>
      </w:pPr>
      <w:r w:rsidRPr="00342E60">
        <w:rPr>
          <w:rFonts w:ascii="Arial" w:hAnsi="Arial" w:cs="Arial"/>
        </w:rPr>
        <w:lastRenderedPageBreak/>
        <w:t xml:space="preserve">Конкурс (отбор) на предоставление грантов в форме субсидий проводит Администрация </w:t>
      </w:r>
      <w:proofErr w:type="gramStart"/>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roofErr w:type="gramEnd"/>
      <w:r w:rsidRPr="00342E60">
        <w:rPr>
          <w:rFonts w:ascii="Arial" w:hAnsi="Arial" w:cs="Arial"/>
        </w:rPr>
        <w:t>.</w:t>
      </w:r>
      <w:r w:rsidRPr="00342E60">
        <w:rPr>
          <w:rFonts w:ascii="Arial" w:eastAsia="Calibri" w:hAnsi="Arial" w:cs="Arial"/>
          <w:lang w:eastAsia="en-US"/>
        </w:rPr>
        <w:t xml:space="preserve"> Срок проведения Конкурса, его этапы, состав конкурсной комиссии, порядок её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w:t>
      </w:r>
      <w:r w:rsidR="004A6602">
        <w:rPr>
          <w:rFonts w:ascii="Arial" w:eastAsia="Calibri" w:hAnsi="Arial" w:cs="Arial"/>
          <w:lang w:eastAsia="en-US"/>
        </w:rPr>
        <w:t>Администрации</w:t>
      </w:r>
      <w:r w:rsidRPr="00342E60">
        <w:rPr>
          <w:rFonts w:ascii="Arial" w:eastAsia="Calibri" w:hAnsi="Arial" w:cs="Arial"/>
          <w:lang w:eastAsia="en-US"/>
        </w:rPr>
        <w:t xml:space="preserve"> </w:t>
      </w:r>
      <w:proofErr w:type="gramStart"/>
      <w:r w:rsidR="00156686">
        <w:rPr>
          <w:rFonts w:ascii="Arial" w:eastAsia="Calibri" w:hAnsi="Arial" w:cs="Arial"/>
          <w:lang w:eastAsia="en-US"/>
        </w:rPr>
        <w:t>Александровского</w:t>
      </w:r>
      <w:r w:rsidR="00746555" w:rsidRPr="00342E60">
        <w:rPr>
          <w:rFonts w:ascii="Arial" w:eastAsia="Calibri" w:hAnsi="Arial" w:cs="Arial"/>
          <w:lang w:eastAsia="en-US"/>
        </w:rPr>
        <w:t xml:space="preserve"> </w:t>
      </w:r>
      <w:r w:rsidRPr="00342E60">
        <w:rPr>
          <w:rFonts w:ascii="Arial" w:eastAsia="Calibri" w:hAnsi="Arial" w:cs="Arial"/>
          <w:lang w:eastAsia="en-US"/>
        </w:rPr>
        <w:t xml:space="preserve"> сельсовета</w:t>
      </w:r>
      <w:proofErr w:type="gramEnd"/>
      <w:r w:rsidRPr="00342E60">
        <w:rPr>
          <w:rFonts w:ascii="Arial" w:eastAsia="Calibri" w:hAnsi="Arial" w:cs="Arial"/>
          <w:lang w:eastAsia="en-US"/>
        </w:rPr>
        <w:t>.</w:t>
      </w:r>
    </w:p>
    <w:p w:rsidR="00392ACD" w:rsidRPr="00342E60" w:rsidRDefault="00392ACD" w:rsidP="00392ACD">
      <w:pPr>
        <w:spacing w:after="120"/>
        <w:ind w:firstLine="709"/>
        <w:jc w:val="both"/>
        <w:rPr>
          <w:rFonts w:ascii="Arial" w:hAnsi="Arial" w:cs="Arial"/>
        </w:rPr>
      </w:pPr>
      <w:r w:rsidRPr="00342E60">
        <w:rPr>
          <w:rFonts w:ascii="Arial" w:hAnsi="Arial" w:cs="Arial"/>
        </w:rPr>
        <w:t>В состав комиссии для рассмотрения и оценки предложений (заявок) участников отбора, формируемой в целях предоставления субсидии в соответствии с пунктом 2 статьи 78</w:t>
      </w:r>
      <w:r w:rsidRPr="00342E60">
        <w:rPr>
          <w:rFonts w:ascii="Arial" w:hAnsi="Arial" w:cs="Arial"/>
          <w:vertAlign w:val="superscript"/>
        </w:rPr>
        <w:t>1</w:t>
      </w:r>
      <w:r w:rsidRPr="00342E60">
        <w:rPr>
          <w:rFonts w:ascii="Arial" w:hAnsi="Arial" w:cs="Arial"/>
        </w:rPr>
        <w:t xml:space="preserve"> Бюджетного кодекса Российской Федерации, включаются в том числе члены общественного совета при Главе </w:t>
      </w:r>
      <w:proofErr w:type="gramStart"/>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roofErr w:type="gramEnd"/>
      <w:r w:rsidRPr="00342E60">
        <w:rPr>
          <w:rFonts w:ascii="Arial" w:hAnsi="Arial" w:cs="Arial"/>
        </w:rPr>
        <w:t>.</w:t>
      </w:r>
    </w:p>
    <w:p w:rsidR="00392ACD" w:rsidRPr="00342E60" w:rsidRDefault="00102713" w:rsidP="00392ACD">
      <w:pPr>
        <w:spacing w:after="120"/>
        <w:ind w:firstLine="709"/>
        <w:jc w:val="both"/>
        <w:rPr>
          <w:rFonts w:ascii="Arial" w:hAnsi="Arial" w:cs="Arial"/>
        </w:rPr>
      </w:pPr>
      <w:r>
        <w:rPr>
          <w:rFonts w:ascii="Arial" w:hAnsi="Arial" w:cs="Arial"/>
        </w:rPr>
        <w:t>Отбор получателей субсидий,</w:t>
      </w:r>
      <w:r w:rsidR="00392ACD" w:rsidRPr="00342E60">
        <w:rPr>
          <w:rFonts w:ascii="Arial" w:hAnsi="Arial" w:cs="Arial"/>
        </w:rPr>
        <w:t xml:space="preserve"> предоставляемых </w:t>
      </w:r>
      <w:r>
        <w:rPr>
          <w:rFonts w:ascii="Arial" w:hAnsi="Arial" w:cs="Arial"/>
        </w:rPr>
        <w:t xml:space="preserve">из </w:t>
      </w:r>
      <w:r w:rsidR="00392ACD" w:rsidRPr="00342E60">
        <w:rPr>
          <w:rFonts w:ascii="Arial" w:hAnsi="Arial" w:cs="Arial"/>
        </w:rPr>
        <w:t>местн</w:t>
      </w:r>
      <w:r>
        <w:rPr>
          <w:rFonts w:ascii="Arial" w:hAnsi="Arial" w:cs="Arial"/>
        </w:rPr>
        <w:t>ого</w:t>
      </w:r>
      <w:r w:rsidR="00392ACD" w:rsidRPr="00342E60">
        <w:rPr>
          <w:rFonts w:ascii="Arial" w:hAnsi="Arial" w:cs="Arial"/>
        </w:rPr>
        <w:t xml:space="preserve"> бюджет</w:t>
      </w:r>
      <w:r>
        <w:rPr>
          <w:rFonts w:ascii="Arial" w:hAnsi="Arial" w:cs="Arial"/>
        </w:rPr>
        <w:t>а</w:t>
      </w:r>
      <w:r w:rsidR="00392ACD" w:rsidRPr="00342E60">
        <w:rPr>
          <w:rFonts w:ascii="Arial" w:hAnsi="Arial" w:cs="Arial"/>
        </w:rPr>
        <w:t>, осуществляется в соответствии с порядком, установленным Правительством Российской Федерации.</w:t>
      </w:r>
    </w:p>
    <w:p w:rsidR="00392ACD" w:rsidRPr="00342E60" w:rsidRDefault="00102713" w:rsidP="00392ACD">
      <w:pPr>
        <w:spacing w:after="120"/>
        <w:ind w:firstLine="709"/>
        <w:jc w:val="both"/>
        <w:rPr>
          <w:rFonts w:ascii="Arial" w:hAnsi="Arial" w:cs="Arial"/>
        </w:rPr>
      </w:pPr>
      <w:r>
        <w:rPr>
          <w:rFonts w:ascii="Arial" w:hAnsi="Arial" w:cs="Arial"/>
        </w:rPr>
        <w:t>При предоставлении субсидий</w:t>
      </w:r>
      <w:r w:rsidR="00392ACD" w:rsidRPr="00342E60">
        <w:rPr>
          <w:rFonts w:ascii="Arial" w:hAnsi="Arial" w:cs="Arial"/>
        </w:rPr>
        <w:t xml:space="preserve"> из </w:t>
      </w:r>
      <w:r>
        <w:rPr>
          <w:rFonts w:ascii="Arial" w:hAnsi="Arial" w:cs="Arial"/>
        </w:rPr>
        <w:t>местного</w:t>
      </w:r>
      <w:r w:rsidR="00392ACD" w:rsidRPr="00342E60">
        <w:rPr>
          <w:rFonts w:ascii="Arial" w:hAnsi="Arial" w:cs="Arial"/>
        </w:rPr>
        <w:t xml:space="preserve"> бюджет</w:t>
      </w:r>
      <w:r>
        <w:rPr>
          <w:rFonts w:ascii="Arial" w:hAnsi="Arial" w:cs="Arial"/>
        </w:rPr>
        <w:t>а</w:t>
      </w:r>
      <w:r w:rsidR="00392ACD" w:rsidRPr="00342E60">
        <w:rPr>
          <w:rFonts w:ascii="Arial" w:hAnsi="Arial" w:cs="Arial"/>
        </w:rPr>
        <w:t xml:space="preserve">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(в том числе в случаях, определенных порядком осуществления отбора получателей субсидий, установленным Прав</w:t>
      </w:r>
      <w:r w:rsidR="0068461A">
        <w:rPr>
          <w:rFonts w:ascii="Arial" w:hAnsi="Arial" w:cs="Arial"/>
        </w:rPr>
        <w:t>ительством Российской Федерации</w:t>
      </w:r>
      <w:r w:rsidR="00392ACD" w:rsidRPr="00342E60">
        <w:rPr>
          <w:rFonts w:ascii="Arial" w:hAnsi="Arial" w:cs="Arial"/>
        </w:rPr>
        <w:t xml:space="preserve">, во взаимодействии с иными государственными информационными системами, определенными указанным порядком) или в определенных высшим исполнительным органом </w:t>
      </w:r>
      <w:r w:rsidR="0068461A">
        <w:rPr>
          <w:rFonts w:ascii="Arial" w:hAnsi="Arial" w:cs="Arial"/>
        </w:rPr>
        <w:t>Курской области</w:t>
      </w:r>
      <w:r w:rsidR="00392ACD" w:rsidRPr="00342E60">
        <w:rPr>
          <w:rFonts w:ascii="Arial" w:hAnsi="Arial" w:cs="Arial"/>
        </w:rPr>
        <w:t xml:space="preserve"> государственных информационных системах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с последующей передачей данных в рамках информационного взаимодействия указанных информационных систем с государственной интегрированной информационной системой управления общественными финансами "Электронный бюджет".</w:t>
      </w:r>
    </w:p>
    <w:p w:rsidR="00392ACD" w:rsidRPr="00342E60" w:rsidRDefault="00392ACD" w:rsidP="00392ACD">
      <w:pPr>
        <w:spacing w:after="120"/>
        <w:ind w:firstLine="709"/>
        <w:jc w:val="both"/>
        <w:rPr>
          <w:rFonts w:ascii="Arial" w:hAnsi="Arial" w:cs="Arial"/>
        </w:rPr>
      </w:pPr>
      <w:r w:rsidRPr="00342E60">
        <w:rPr>
          <w:rFonts w:ascii="Arial" w:hAnsi="Arial" w:cs="Arial"/>
        </w:rPr>
        <w:t>При проведении отбора получателей субсидий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системе управления общественными финансами "Электронный бюджет", а также к государственным информационным системам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392ACD" w:rsidRPr="00342E60" w:rsidRDefault="00392ACD" w:rsidP="00392ACD">
      <w:pPr>
        <w:spacing w:after="120"/>
        <w:ind w:firstLine="709"/>
        <w:jc w:val="both"/>
        <w:rPr>
          <w:rFonts w:ascii="Arial" w:hAnsi="Arial" w:cs="Arial"/>
        </w:rPr>
      </w:pPr>
      <w:r w:rsidRPr="00342E60">
        <w:rPr>
          <w:rFonts w:ascii="Arial" w:hAnsi="Arial" w:cs="Arial"/>
        </w:rPr>
        <w:t>Информация о проведении отбора получателей субсидий размещается на едином портале бюджетной системы Российской Федерации</w:t>
      </w:r>
    </w:p>
    <w:p w:rsidR="00392ACD" w:rsidRPr="00342E60" w:rsidRDefault="00392ACD" w:rsidP="00392ACD">
      <w:pPr>
        <w:pStyle w:val="aa"/>
        <w:spacing w:before="69" w:beforeAutospacing="0" w:after="69" w:afterAutospacing="0"/>
        <w:ind w:left="612"/>
        <w:jc w:val="both"/>
        <w:rPr>
          <w:rFonts w:ascii="Arial" w:hAnsi="Arial" w:cs="Arial"/>
        </w:rPr>
      </w:pPr>
    </w:p>
    <w:p w:rsidR="00551C8D" w:rsidRPr="00342E60" w:rsidRDefault="00551C8D" w:rsidP="0052421B">
      <w:pPr>
        <w:widowControl w:val="0"/>
        <w:autoSpaceDE w:val="0"/>
        <w:autoSpaceDN w:val="0"/>
        <w:spacing w:after="120"/>
        <w:ind w:firstLine="709"/>
        <w:jc w:val="both"/>
        <w:rPr>
          <w:rFonts w:ascii="Arial" w:hAnsi="Arial" w:cs="Arial"/>
        </w:rPr>
      </w:pPr>
      <w:r w:rsidRPr="00342E60">
        <w:rPr>
          <w:rFonts w:ascii="Arial" w:hAnsi="Arial" w:cs="Arial"/>
        </w:rPr>
        <w:t>2.2</w:t>
      </w:r>
      <w:r w:rsidR="0052421B" w:rsidRPr="00342E60">
        <w:rPr>
          <w:rFonts w:ascii="Arial" w:hAnsi="Arial" w:cs="Arial"/>
        </w:rPr>
        <w:t xml:space="preserve">. </w:t>
      </w:r>
      <w:r w:rsidRPr="00342E60">
        <w:rPr>
          <w:rFonts w:ascii="Arial" w:hAnsi="Arial" w:cs="Arial"/>
        </w:rPr>
        <w:t>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551C8D" w:rsidRPr="00342E60" w:rsidRDefault="00551C8D" w:rsidP="0052421B">
      <w:pPr>
        <w:spacing w:after="120"/>
        <w:ind w:firstLine="709"/>
        <w:jc w:val="both"/>
        <w:rPr>
          <w:rFonts w:ascii="Arial" w:hAnsi="Arial" w:cs="Arial"/>
        </w:rPr>
      </w:pPr>
      <w:r w:rsidRPr="00342E60">
        <w:rPr>
          <w:rFonts w:ascii="Arial" w:hAnsi="Arial" w:cs="Arial"/>
        </w:rPr>
        <w:lastRenderedPageBreak/>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551C8D" w:rsidRPr="00342E60" w:rsidRDefault="00551C8D" w:rsidP="0052421B">
      <w:pPr>
        <w:spacing w:after="120"/>
        <w:ind w:firstLine="709"/>
        <w:jc w:val="both"/>
        <w:rPr>
          <w:rFonts w:ascii="Arial" w:hAnsi="Arial" w:cs="Arial"/>
        </w:rPr>
      </w:pPr>
      <w:r w:rsidRPr="00342E60">
        <w:rPr>
          <w:rFonts w:ascii="Arial" w:hAnsi="Arial" w:cs="Arial"/>
        </w:rPr>
        <w:t>-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551C8D" w:rsidRPr="00342E60" w:rsidRDefault="00551C8D" w:rsidP="0052421B">
      <w:pPr>
        <w:spacing w:after="120"/>
        <w:ind w:firstLine="709"/>
        <w:jc w:val="both"/>
        <w:rPr>
          <w:rFonts w:ascii="Arial" w:hAnsi="Arial" w:cs="Arial"/>
        </w:rPr>
      </w:pPr>
      <w:r w:rsidRPr="00342E60">
        <w:rPr>
          <w:rFonts w:ascii="Arial" w:hAnsi="Arial" w:cs="Arial"/>
        </w:rPr>
        <w:t xml:space="preserve">- </w:t>
      </w:r>
      <w:r w:rsidR="0003590D" w:rsidRPr="00342E60">
        <w:rPr>
          <w:rFonts w:ascii="Arial" w:eastAsia="Calibri" w:hAnsi="Arial" w:cs="Arial"/>
          <w:shd w:val="clear" w:color="auto" w:fill="FDFDFD"/>
          <w:lang w:eastAsia="en-US"/>
        </w:rPr>
        <w:t>участники отбора - юридические лица не должны находиться в процессе реорганизации(за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r w:rsidRPr="00342E60">
        <w:rPr>
          <w:rFonts w:ascii="Arial" w:hAnsi="Arial" w:cs="Arial"/>
        </w:rPr>
        <w:t>;</w:t>
      </w:r>
    </w:p>
    <w:p w:rsidR="00551C8D" w:rsidRPr="00342E60" w:rsidRDefault="00551C8D" w:rsidP="0052421B">
      <w:pPr>
        <w:spacing w:after="120"/>
        <w:ind w:firstLine="709"/>
        <w:jc w:val="both"/>
        <w:rPr>
          <w:rFonts w:ascii="Arial" w:hAnsi="Arial" w:cs="Arial"/>
        </w:rPr>
      </w:pPr>
      <w:r w:rsidRPr="00342E60">
        <w:rPr>
          <w:rFonts w:ascii="Arial" w:hAnsi="Arial" w:cs="Arial"/>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551C8D" w:rsidRPr="00342E60" w:rsidRDefault="00551C8D" w:rsidP="0052421B">
      <w:pPr>
        <w:spacing w:after="120"/>
        <w:ind w:firstLine="709"/>
        <w:jc w:val="both"/>
        <w:rPr>
          <w:rFonts w:ascii="Arial" w:hAnsi="Arial" w:cs="Arial"/>
        </w:rPr>
      </w:pPr>
      <w:r w:rsidRPr="00342E60">
        <w:rPr>
          <w:rFonts w:ascii="Arial" w:hAnsi="Arial" w:cs="Arial"/>
        </w:rPr>
        <w:t xml:space="preserve">- </w:t>
      </w:r>
      <w:r w:rsidR="00CA0AF4" w:rsidRPr="00342E60">
        <w:rPr>
          <w:rFonts w:ascii="Arial" w:hAnsi="Arial" w:cs="Arial"/>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51C8D" w:rsidRPr="00342E60" w:rsidRDefault="00551C8D" w:rsidP="0052421B">
      <w:pPr>
        <w:spacing w:after="120"/>
        <w:ind w:firstLine="709"/>
        <w:jc w:val="both"/>
        <w:rPr>
          <w:rFonts w:ascii="Arial" w:hAnsi="Arial" w:cs="Arial"/>
        </w:rPr>
      </w:pPr>
      <w:r w:rsidRPr="00342E60">
        <w:rPr>
          <w:rFonts w:ascii="Arial" w:hAnsi="Arial" w:cs="Arial"/>
        </w:rPr>
        <w:t>- участники отбора не должны получать средства из  местного бюджета</w:t>
      </w:r>
      <w:r w:rsidR="00A759B4">
        <w:rPr>
          <w:rFonts w:ascii="Arial" w:hAnsi="Arial" w:cs="Arial"/>
        </w:rPr>
        <w:t>,</w:t>
      </w:r>
      <w:r w:rsidRPr="00342E60">
        <w:rPr>
          <w:rFonts w:ascii="Arial" w:hAnsi="Arial" w:cs="Arial"/>
        </w:rPr>
        <w:t xml:space="preserve"> из которого планируется предоставление субсидии в соответствии с правовым актом, на основании иных нормативных правовых актов Российской Федерации </w:t>
      </w:r>
      <w:r w:rsidRPr="00342E60">
        <w:rPr>
          <w:rFonts w:ascii="Arial" w:hAnsi="Arial" w:cs="Arial"/>
        </w:rPr>
        <w:lastRenderedPageBreak/>
        <w:t>(нормативных правовых актов субъекта Российской Федерации, муниципальных правовых актов) на цели, установленные правовым актом;</w:t>
      </w:r>
    </w:p>
    <w:p w:rsidR="00551C8D" w:rsidRPr="00342E60" w:rsidRDefault="00551C8D" w:rsidP="0052421B">
      <w:pPr>
        <w:spacing w:after="120"/>
        <w:ind w:firstLine="709"/>
        <w:jc w:val="both"/>
        <w:rPr>
          <w:rFonts w:ascii="Arial" w:hAnsi="Arial" w:cs="Arial"/>
        </w:rPr>
      </w:pPr>
      <w:r w:rsidRPr="00342E60">
        <w:rPr>
          <w:rFonts w:ascii="Arial" w:hAnsi="Arial" w:cs="Arial"/>
        </w:rPr>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551C8D" w:rsidRPr="00342E60" w:rsidRDefault="00551C8D" w:rsidP="0052421B">
      <w:pPr>
        <w:tabs>
          <w:tab w:val="left" w:pos="1372"/>
        </w:tabs>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2.3. Администрация как организатор конкурса:</w:t>
      </w:r>
    </w:p>
    <w:p w:rsidR="00551C8D" w:rsidRPr="00342E60" w:rsidRDefault="00551C8D" w:rsidP="0052421B">
      <w:pPr>
        <w:shd w:val="clear" w:color="auto" w:fill="FFFFFF"/>
        <w:tabs>
          <w:tab w:val="left" w:pos="709"/>
        </w:tabs>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 xml:space="preserve">2.3.1. обеспечивает работу конкурсной комиссии по определению претендентов на предоставление грантов </w:t>
      </w:r>
      <w:r w:rsidRPr="00342E60">
        <w:rPr>
          <w:rFonts w:ascii="Arial" w:eastAsia="Calibri" w:hAnsi="Arial" w:cs="Arial"/>
          <w:bCs/>
          <w:lang w:eastAsia="en-US"/>
        </w:rPr>
        <w:t xml:space="preserve">на реализацию </w:t>
      </w:r>
      <w:r w:rsidRPr="00342E60">
        <w:rPr>
          <w:rFonts w:ascii="Arial" w:eastAsia="Calibri" w:hAnsi="Arial" w:cs="Arial"/>
          <w:spacing w:val="2"/>
          <w:lang w:eastAsia="en-US"/>
        </w:rPr>
        <w:t xml:space="preserve">стимулирования развития и поощрения достигнутых результатов в соответствующей области </w:t>
      </w:r>
      <w:r w:rsidRPr="00342E60">
        <w:rPr>
          <w:rFonts w:ascii="Arial" w:eastAsia="Calibri" w:hAnsi="Arial" w:cs="Arial"/>
          <w:bCs/>
          <w:lang w:eastAsia="en-US"/>
        </w:rPr>
        <w:t xml:space="preserve">на территории </w:t>
      </w:r>
      <w:proofErr w:type="gramStart"/>
      <w:r w:rsidR="00156686">
        <w:rPr>
          <w:rFonts w:ascii="Arial" w:eastAsia="Calibri" w:hAnsi="Arial" w:cs="Arial"/>
          <w:lang w:eastAsia="en-US"/>
        </w:rPr>
        <w:t>Александровского</w:t>
      </w:r>
      <w:r w:rsidR="00746555" w:rsidRPr="00342E60">
        <w:rPr>
          <w:rFonts w:ascii="Arial" w:eastAsia="Calibri" w:hAnsi="Arial" w:cs="Arial"/>
          <w:lang w:eastAsia="en-US"/>
        </w:rPr>
        <w:t xml:space="preserve"> </w:t>
      </w:r>
      <w:r w:rsidRPr="00342E60">
        <w:rPr>
          <w:rFonts w:ascii="Arial" w:eastAsia="Calibri" w:hAnsi="Arial" w:cs="Arial"/>
          <w:lang w:eastAsia="en-US"/>
        </w:rPr>
        <w:t xml:space="preserve"> сельсовета</w:t>
      </w:r>
      <w:proofErr w:type="gramEnd"/>
      <w:r w:rsidRPr="00342E60">
        <w:rPr>
          <w:rFonts w:ascii="Arial" w:eastAsia="Calibri" w:hAnsi="Arial" w:cs="Arial"/>
          <w:lang w:eastAsia="en-US"/>
        </w:rPr>
        <w:t xml:space="preserve">. </w:t>
      </w:r>
    </w:p>
    <w:p w:rsidR="00551C8D" w:rsidRPr="00342E60" w:rsidRDefault="00551C8D" w:rsidP="0052421B">
      <w:pPr>
        <w:spacing w:after="120"/>
        <w:ind w:firstLine="709"/>
        <w:jc w:val="both"/>
        <w:rPr>
          <w:rFonts w:ascii="Arial" w:hAnsi="Arial" w:cs="Arial"/>
        </w:rPr>
      </w:pPr>
      <w:r w:rsidRPr="00342E60">
        <w:rPr>
          <w:rFonts w:ascii="Arial" w:hAnsi="Arial" w:cs="Arial"/>
        </w:rPr>
        <w:t>2.3.2.</w:t>
      </w:r>
      <w:r w:rsidR="00E16284" w:rsidRPr="00342E60">
        <w:rPr>
          <w:rFonts w:ascii="Arial" w:eastAsia="Calibri" w:hAnsi="Arial" w:cs="Arial"/>
          <w:lang w:eastAsia="en-US"/>
        </w:rPr>
        <w:t xml:space="preserve"> </w:t>
      </w:r>
      <w:r w:rsidR="00BC6EC4" w:rsidRPr="00342E60">
        <w:rPr>
          <w:rFonts w:ascii="Arial" w:eastAsia="Calibri" w:hAnsi="Arial" w:cs="Arial"/>
          <w:lang w:eastAsia="en-US"/>
        </w:rPr>
        <w:t>размещает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в соответствии с абзацем сор</w:t>
      </w:r>
      <w:r w:rsidR="00A759B4">
        <w:rPr>
          <w:rFonts w:ascii="Arial" w:eastAsia="Calibri" w:hAnsi="Arial" w:cs="Arial"/>
          <w:lang w:eastAsia="en-US"/>
        </w:rPr>
        <w:t>ок третьим статьи 165 Бюджетного</w:t>
      </w:r>
      <w:r w:rsidR="00BC6EC4" w:rsidRPr="00342E60">
        <w:rPr>
          <w:rFonts w:ascii="Arial" w:eastAsia="Calibri" w:hAnsi="Arial" w:cs="Arial"/>
          <w:lang w:eastAsia="en-US"/>
        </w:rPr>
        <w:t xml:space="preserve"> Кодекса. </w:t>
      </w:r>
      <w:r w:rsidR="00BC6EC4" w:rsidRPr="00342E60">
        <w:rPr>
          <w:rFonts w:ascii="Arial" w:hAnsi="Arial" w:cs="Arial"/>
        </w:rPr>
        <w:t>Информация может размещаться на ином сайте с указанием на едином портале страниц этого сайта в</w:t>
      </w:r>
      <w:r w:rsidR="00BC6EC4" w:rsidRPr="00342E60">
        <w:rPr>
          <w:rFonts w:ascii="Arial" w:eastAsia="Calibri" w:hAnsi="Arial" w:cs="Arial"/>
          <w:lang w:eastAsia="en-US"/>
        </w:rPr>
        <w:t xml:space="preserve"> случае принятия высшим должностным лицом субъекта Российской Федерации соответствующего решения</w:t>
      </w:r>
      <w:r w:rsidR="00E16284" w:rsidRPr="00342E60">
        <w:rPr>
          <w:rFonts w:ascii="Arial" w:eastAsia="Calibri" w:hAnsi="Arial" w:cs="Arial"/>
          <w:lang w:eastAsia="en-US"/>
        </w:rPr>
        <w:t>, информацию</w:t>
      </w:r>
      <w:r w:rsidRPr="00342E60">
        <w:rPr>
          <w:rFonts w:ascii="Arial" w:hAnsi="Arial" w:cs="Arial"/>
        </w:rPr>
        <w:t>:</w:t>
      </w:r>
    </w:p>
    <w:p w:rsidR="00551C8D" w:rsidRPr="00342E60" w:rsidRDefault="00551C8D" w:rsidP="0052421B">
      <w:pPr>
        <w:spacing w:after="120"/>
        <w:ind w:firstLine="709"/>
        <w:jc w:val="both"/>
        <w:rPr>
          <w:rFonts w:ascii="Arial" w:hAnsi="Arial" w:cs="Arial"/>
        </w:rPr>
      </w:pPr>
      <w:r w:rsidRPr="00342E60">
        <w:rPr>
          <w:rFonts w:ascii="Arial" w:hAnsi="Arial" w:cs="Arial"/>
        </w:rPr>
        <w:t>А) о субсидиях, планируемых к предоставлению из соответствующего бюджета бюджетной системы Российской Федерации;</w:t>
      </w:r>
    </w:p>
    <w:p w:rsidR="00551C8D" w:rsidRPr="00342E60" w:rsidRDefault="00551C8D" w:rsidP="0052421B">
      <w:pPr>
        <w:spacing w:after="120"/>
        <w:ind w:firstLine="709"/>
        <w:jc w:val="both"/>
        <w:rPr>
          <w:rFonts w:ascii="Arial" w:eastAsia="Calibri" w:hAnsi="Arial" w:cs="Arial"/>
          <w:lang w:eastAsia="en-US"/>
        </w:rPr>
      </w:pPr>
      <w:r w:rsidRPr="00342E60">
        <w:rPr>
          <w:rFonts w:ascii="Arial" w:eastAsia="Calibri" w:hAnsi="Arial" w:cs="Arial"/>
          <w:lang w:eastAsia="en-US"/>
        </w:rPr>
        <w:t>Б) объявление о проведении отбора с указанием:</w:t>
      </w:r>
    </w:p>
    <w:p w:rsidR="00551C8D" w:rsidRPr="00342E60" w:rsidRDefault="00551C8D" w:rsidP="0052421B">
      <w:pPr>
        <w:spacing w:after="120"/>
        <w:ind w:firstLine="709"/>
        <w:jc w:val="both"/>
        <w:rPr>
          <w:rFonts w:ascii="Arial" w:hAnsi="Arial" w:cs="Arial"/>
        </w:rPr>
      </w:pPr>
      <w:r w:rsidRPr="00342E60">
        <w:rPr>
          <w:rFonts w:ascii="Arial" w:hAnsi="Arial" w:cs="Arial"/>
        </w:rPr>
        <w:t>- 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551C8D" w:rsidRPr="00342E60" w:rsidRDefault="00551C8D" w:rsidP="0052421B">
      <w:pPr>
        <w:spacing w:after="120"/>
        <w:ind w:firstLine="709"/>
        <w:jc w:val="both"/>
        <w:rPr>
          <w:rFonts w:ascii="Arial" w:hAnsi="Arial" w:cs="Arial"/>
        </w:rPr>
      </w:pPr>
      <w:r w:rsidRPr="00342E60">
        <w:rPr>
          <w:rFonts w:ascii="Arial" w:hAnsi="Arial" w:cs="Arial"/>
        </w:rPr>
        <w:t>-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551C8D" w:rsidRPr="00342E60" w:rsidRDefault="00551C8D" w:rsidP="0052421B">
      <w:pPr>
        <w:spacing w:after="120"/>
        <w:ind w:firstLine="709"/>
        <w:jc w:val="both"/>
        <w:rPr>
          <w:rFonts w:ascii="Arial" w:hAnsi="Arial" w:cs="Arial"/>
        </w:rPr>
      </w:pPr>
      <w:r w:rsidRPr="00342E60">
        <w:rPr>
          <w:rFonts w:ascii="Arial" w:hAnsi="Arial" w:cs="Arial"/>
        </w:rPr>
        <w:t>- целей предоставления субсидии, а также результатов предоставления субсидии;</w:t>
      </w:r>
    </w:p>
    <w:p w:rsidR="00551C8D" w:rsidRPr="00342E60" w:rsidRDefault="00551C8D" w:rsidP="0052421B">
      <w:pPr>
        <w:spacing w:after="120"/>
        <w:ind w:firstLine="709"/>
        <w:jc w:val="both"/>
        <w:rPr>
          <w:rFonts w:ascii="Arial" w:hAnsi="Arial" w:cs="Arial"/>
        </w:rPr>
      </w:pPr>
      <w:r w:rsidRPr="00342E60">
        <w:rPr>
          <w:rFonts w:ascii="Arial" w:hAnsi="Arial" w:cs="Arial"/>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551C8D" w:rsidRPr="00342E60" w:rsidRDefault="00551C8D" w:rsidP="0052421B">
      <w:pPr>
        <w:spacing w:after="120"/>
        <w:ind w:firstLine="709"/>
        <w:jc w:val="both"/>
        <w:rPr>
          <w:rFonts w:ascii="Arial" w:hAnsi="Arial" w:cs="Arial"/>
        </w:rPr>
      </w:pPr>
      <w:r w:rsidRPr="00342E60">
        <w:rPr>
          <w:rFonts w:ascii="Arial" w:hAnsi="Arial" w:cs="Arial"/>
        </w:rPr>
        <w:t>-</w:t>
      </w:r>
      <w:r w:rsidR="0052421B" w:rsidRPr="00342E60">
        <w:rPr>
          <w:rFonts w:ascii="Arial" w:hAnsi="Arial" w:cs="Arial"/>
        </w:rPr>
        <w:t xml:space="preserve"> требований к участникам отбора</w:t>
      </w:r>
      <w:r w:rsidRPr="00342E60">
        <w:rPr>
          <w:rFonts w:ascii="Arial" w:hAnsi="Arial" w:cs="Arial"/>
        </w:rPr>
        <w:t xml:space="preserve"> и перечня документов, представляемых участниками отбора для подтверждения их соответствия указанным требованиям;</w:t>
      </w:r>
    </w:p>
    <w:p w:rsidR="00551C8D" w:rsidRPr="00342E60" w:rsidRDefault="00551C8D" w:rsidP="0052421B">
      <w:pPr>
        <w:spacing w:after="120"/>
        <w:ind w:firstLine="709"/>
        <w:jc w:val="both"/>
        <w:rPr>
          <w:rFonts w:ascii="Arial" w:hAnsi="Arial" w:cs="Arial"/>
        </w:rPr>
      </w:pPr>
      <w:r w:rsidRPr="00342E60">
        <w:rPr>
          <w:rFonts w:ascii="Arial" w:hAnsi="Arial" w:cs="Arial"/>
        </w:rPr>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51C8D" w:rsidRPr="00342E60" w:rsidRDefault="00551C8D" w:rsidP="0052421B">
      <w:pPr>
        <w:spacing w:after="120"/>
        <w:ind w:firstLine="709"/>
        <w:jc w:val="both"/>
        <w:rPr>
          <w:rFonts w:ascii="Arial" w:hAnsi="Arial" w:cs="Arial"/>
        </w:rPr>
      </w:pPr>
      <w:r w:rsidRPr="00342E60">
        <w:rPr>
          <w:rFonts w:ascii="Arial" w:hAnsi="Arial" w:cs="Arial"/>
        </w:rPr>
        <w:t>-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551C8D" w:rsidRPr="00342E60" w:rsidRDefault="00551C8D" w:rsidP="0052421B">
      <w:pPr>
        <w:spacing w:after="120"/>
        <w:ind w:firstLine="709"/>
        <w:jc w:val="both"/>
        <w:rPr>
          <w:rFonts w:ascii="Arial" w:hAnsi="Arial" w:cs="Arial"/>
        </w:rPr>
      </w:pPr>
      <w:r w:rsidRPr="00342E60">
        <w:rPr>
          <w:rFonts w:ascii="Arial" w:hAnsi="Arial" w:cs="Arial"/>
        </w:rPr>
        <w:t>- правил рассмотрения и оценки предложений (заявок) участников отбора;</w:t>
      </w:r>
    </w:p>
    <w:p w:rsidR="00551C8D" w:rsidRPr="00342E60" w:rsidRDefault="00551C8D" w:rsidP="0052421B">
      <w:pPr>
        <w:spacing w:after="120"/>
        <w:ind w:firstLine="709"/>
        <w:jc w:val="both"/>
        <w:rPr>
          <w:rFonts w:ascii="Arial" w:hAnsi="Arial" w:cs="Arial"/>
        </w:rPr>
      </w:pPr>
      <w:r w:rsidRPr="00342E60">
        <w:rPr>
          <w:rFonts w:ascii="Arial" w:hAnsi="Arial" w:cs="Arial"/>
        </w:rPr>
        <w:lastRenderedPageBreak/>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51C8D" w:rsidRPr="00342E60" w:rsidRDefault="00551C8D" w:rsidP="0052421B">
      <w:pPr>
        <w:spacing w:after="120"/>
        <w:ind w:firstLine="709"/>
        <w:jc w:val="both"/>
        <w:rPr>
          <w:rFonts w:ascii="Arial" w:hAnsi="Arial" w:cs="Arial"/>
        </w:rPr>
      </w:pPr>
      <w:r w:rsidRPr="00342E60">
        <w:rPr>
          <w:rFonts w:ascii="Arial" w:hAnsi="Arial" w:cs="Arial"/>
        </w:rPr>
        <w:t>- 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p>
    <w:p w:rsidR="00551C8D" w:rsidRPr="00342E60" w:rsidRDefault="00551C8D" w:rsidP="0052421B">
      <w:pPr>
        <w:spacing w:after="120"/>
        <w:ind w:firstLine="709"/>
        <w:jc w:val="both"/>
        <w:rPr>
          <w:rFonts w:ascii="Arial" w:hAnsi="Arial" w:cs="Arial"/>
        </w:rPr>
      </w:pPr>
      <w:r w:rsidRPr="00342E60">
        <w:rPr>
          <w:rFonts w:ascii="Arial" w:hAnsi="Arial" w:cs="Arial"/>
        </w:rPr>
        <w:t>- условий признания победителя (победителей) отбора, уклонившимся от заключения соглашения;</w:t>
      </w:r>
    </w:p>
    <w:p w:rsidR="00551C8D" w:rsidRPr="00342E60" w:rsidRDefault="00551C8D" w:rsidP="0052421B">
      <w:pPr>
        <w:spacing w:after="120"/>
        <w:ind w:firstLine="709"/>
        <w:jc w:val="both"/>
        <w:rPr>
          <w:rFonts w:ascii="Arial" w:hAnsi="Arial" w:cs="Arial"/>
        </w:rPr>
      </w:pPr>
      <w:r w:rsidRPr="00342E60">
        <w:rPr>
          <w:rFonts w:ascii="Arial" w:hAnsi="Arial" w:cs="Arial"/>
        </w:rPr>
        <w:t>- 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551C8D" w:rsidRPr="00342E60" w:rsidRDefault="00551C8D" w:rsidP="0052421B">
      <w:pPr>
        <w:spacing w:after="120"/>
        <w:ind w:firstLine="709"/>
        <w:jc w:val="both"/>
        <w:rPr>
          <w:rFonts w:ascii="Arial" w:hAnsi="Arial" w:cs="Arial"/>
        </w:rPr>
      </w:pPr>
      <w:r w:rsidRPr="00342E60">
        <w:rPr>
          <w:rFonts w:ascii="Arial" w:hAnsi="Arial" w:cs="Arial"/>
        </w:rPr>
        <w:t>В) о результатах рассмотрения предложений (заявок), поданных участниками отбора;</w:t>
      </w:r>
    </w:p>
    <w:p w:rsidR="00551C8D" w:rsidRPr="00342E60" w:rsidRDefault="00551C8D" w:rsidP="0052421B">
      <w:pPr>
        <w:spacing w:after="120"/>
        <w:ind w:firstLine="709"/>
        <w:jc w:val="both"/>
        <w:rPr>
          <w:rFonts w:ascii="Arial" w:hAnsi="Arial" w:cs="Arial"/>
        </w:rPr>
      </w:pPr>
      <w:r w:rsidRPr="00342E60">
        <w:rPr>
          <w:rFonts w:ascii="Arial" w:hAnsi="Arial" w:cs="Arial"/>
        </w:rPr>
        <w:t>Г) о результатах отбора.</w:t>
      </w:r>
    </w:p>
    <w:p w:rsidR="00551C8D" w:rsidRPr="00342E60" w:rsidRDefault="00551C8D" w:rsidP="0052421B">
      <w:pPr>
        <w:spacing w:after="120"/>
        <w:ind w:firstLine="709"/>
        <w:jc w:val="both"/>
        <w:rPr>
          <w:rFonts w:ascii="Arial" w:hAnsi="Arial" w:cs="Arial"/>
        </w:rPr>
      </w:pPr>
      <w:r w:rsidRPr="00342E60">
        <w:rPr>
          <w:rFonts w:ascii="Arial" w:eastAsia="Calibri" w:hAnsi="Arial" w:cs="Arial"/>
          <w:lang w:eastAsia="en-US"/>
        </w:rPr>
        <w:t xml:space="preserve">2.3.3. </w:t>
      </w:r>
      <w:r w:rsidR="00184E34" w:rsidRPr="00342E60">
        <w:rPr>
          <w:rFonts w:ascii="Arial" w:hAnsi="Arial" w:cs="Arial"/>
          <w:shd w:val="clear" w:color="auto" w:fill="FDFDFD"/>
        </w:rPr>
        <w:t>В случае если в правовом акте указывается, что информация о проведении отбора, о результатах рассмотрения предложений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указанная информация не размещается на едином портале</w:t>
      </w:r>
      <w:r w:rsidRPr="00342E60">
        <w:rPr>
          <w:rFonts w:ascii="Arial" w:hAnsi="Arial" w:cs="Arial"/>
        </w:rPr>
        <w:t>.</w:t>
      </w:r>
    </w:p>
    <w:p w:rsidR="00551C8D" w:rsidRPr="00342E60" w:rsidRDefault="00551C8D" w:rsidP="0052421B">
      <w:pPr>
        <w:tabs>
          <w:tab w:val="left" w:pos="1400"/>
        </w:tabs>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2.3.4. организует консультирование по вопросам подготовки заявок на участие в конкурсе;</w:t>
      </w:r>
    </w:p>
    <w:p w:rsidR="00551C8D" w:rsidRPr="00342E60" w:rsidRDefault="00551C8D" w:rsidP="0052421B">
      <w:pPr>
        <w:tabs>
          <w:tab w:val="left" w:pos="1386"/>
        </w:tabs>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2.3.5. организует прием, регистрацию и передачу на рассмотрение конкурсной комиссии заявок на участие в конкурсе;</w:t>
      </w:r>
    </w:p>
    <w:p w:rsidR="00551C8D" w:rsidRPr="00342E60" w:rsidRDefault="00551C8D" w:rsidP="0052421B">
      <w:pPr>
        <w:tabs>
          <w:tab w:val="left" w:pos="1386"/>
        </w:tabs>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2.3.6. обеспечивает сохранность поданных заявок на участие в конкурсе.</w:t>
      </w:r>
    </w:p>
    <w:p w:rsidR="00551C8D" w:rsidRPr="00342E60" w:rsidRDefault="00551C8D" w:rsidP="0052421B">
      <w:pPr>
        <w:tabs>
          <w:tab w:val="left" w:pos="1372"/>
        </w:tabs>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 xml:space="preserve">2.4. Для участия в конкурсе проектов на предоставление гранта из бюджета </w:t>
      </w:r>
      <w:proofErr w:type="gramStart"/>
      <w:r w:rsidR="00156686">
        <w:rPr>
          <w:rFonts w:ascii="Arial" w:eastAsia="Calibri" w:hAnsi="Arial" w:cs="Arial"/>
          <w:lang w:eastAsia="en-US"/>
        </w:rPr>
        <w:t>Александровского</w:t>
      </w:r>
      <w:r w:rsidR="00746555" w:rsidRPr="00342E60">
        <w:rPr>
          <w:rFonts w:ascii="Arial" w:eastAsia="Calibri" w:hAnsi="Arial" w:cs="Arial"/>
          <w:lang w:eastAsia="en-US"/>
        </w:rPr>
        <w:t xml:space="preserve"> </w:t>
      </w:r>
      <w:r w:rsidRPr="00342E60">
        <w:rPr>
          <w:rFonts w:ascii="Arial" w:eastAsia="Calibri" w:hAnsi="Arial" w:cs="Arial"/>
          <w:lang w:eastAsia="en-US"/>
        </w:rPr>
        <w:t xml:space="preserve"> сельсовета</w:t>
      </w:r>
      <w:proofErr w:type="gramEnd"/>
      <w:r w:rsidRPr="00342E60">
        <w:rPr>
          <w:rFonts w:ascii="Arial" w:eastAsia="Calibri" w:hAnsi="Arial" w:cs="Arial"/>
          <w:lang w:eastAsia="en-US"/>
        </w:rPr>
        <w:t xml:space="preserve"> соискатель гранта представляет организатору конкурса следующую конкурсную документацию:</w:t>
      </w:r>
    </w:p>
    <w:p w:rsidR="00551C8D" w:rsidRPr="00342E60" w:rsidRDefault="00551C8D" w:rsidP="0052421B">
      <w:pPr>
        <w:tabs>
          <w:tab w:val="left" w:pos="1372"/>
        </w:tabs>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 xml:space="preserve">2.4.1. Сопроводительное письмо на имя главы </w:t>
      </w:r>
      <w:proofErr w:type="gramStart"/>
      <w:r w:rsidR="00156686">
        <w:rPr>
          <w:rFonts w:ascii="Arial" w:eastAsia="Calibri" w:hAnsi="Arial" w:cs="Arial"/>
          <w:lang w:eastAsia="en-US"/>
        </w:rPr>
        <w:t>Александровского</w:t>
      </w:r>
      <w:r w:rsidR="00746555" w:rsidRPr="00342E60">
        <w:rPr>
          <w:rFonts w:ascii="Arial" w:eastAsia="Calibri" w:hAnsi="Arial" w:cs="Arial"/>
          <w:lang w:eastAsia="en-US"/>
        </w:rPr>
        <w:t xml:space="preserve"> </w:t>
      </w:r>
      <w:r w:rsidRPr="00342E60">
        <w:rPr>
          <w:rFonts w:ascii="Arial" w:eastAsia="Calibri" w:hAnsi="Arial" w:cs="Arial"/>
          <w:lang w:eastAsia="en-US"/>
        </w:rPr>
        <w:t xml:space="preserve"> сельсовета</w:t>
      </w:r>
      <w:proofErr w:type="gramEnd"/>
      <w:r w:rsidRPr="00342E60">
        <w:rPr>
          <w:rFonts w:ascii="Arial" w:eastAsia="Calibri" w:hAnsi="Arial" w:cs="Arial"/>
          <w:lang w:eastAsia="en-US"/>
        </w:rPr>
        <w:t xml:space="preserve"> по форме согласно приложению № 1 к настоящему Порядку.</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2.4.2 Заявка на участие в конкурсе по форме согласно приложению № 2 к настоящему Порядку. Один соискатель гранта может подать только одну заявку.</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lastRenderedPageBreak/>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2.4.4. Проект, на реализацию которого планируется получение Гранта</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sidRPr="00342E60">
        <w:rPr>
          <w:rFonts w:ascii="Arial" w:eastAsia="Calibri" w:hAnsi="Arial" w:cs="Arial"/>
          <w:lang w:eastAsia="en-US"/>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2.4.6.  концепцию реализации Проекта</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2.4.7. заверенные копии учредительных документов (при наличии)</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2.5. План реализации должен содержать:</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1) информацию об этапах реализации Проекта в пределах сроков, указанных в заявке на участие в конкурсном отборе;</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2)перечень выполняемых работ (оказываемых услуг), связанных с реализацией Проекта;</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3) предполагаемые сроки реализации Проекта</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2.6. Концепция включает в себя следующие материалы:</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1) цели и задачи концепции;</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 xml:space="preserve">2) сведения о количественных и </w:t>
      </w:r>
      <w:r w:rsidR="0052421B" w:rsidRPr="00342E60">
        <w:rPr>
          <w:rFonts w:ascii="Arial" w:eastAsia="Calibri" w:hAnsi="Arial" w:cs="Arial"/>
        </w:rPr>
        <w:t>качественных параметрах,</w:t>
      </w:r>
      <w:r w:rsidRPr="00342E60">
        <w:rPr>
          <w:rFonts w:ascii="Arial" w:eastAsia="Calibri" w:hAnsi="Arial" w:cs="Arial"/>
        </w:rPr>
        <w:t xml:space="preserve"> и технических характеристиках продукции, полученной при реализации Проекта;</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rPr>
      </w:pPr>
      <w:r w:rsidRPr="00342E60">
        <w:rPr>
          <w:rFonts w:ascii="Arial" w:eastAsia="Calibri" w:hAnsi="Arial" w:cs="Arial"/>
        </w:rPr>
        <w:t xml:space="preserve">3) сведения </w:t>
      </w:r>
      <w:proofErr w:type="gramStart"/>
      <w:r w:rsidRPr="00342E60">
        <w:rPr>
          <w:rFonts w:ascii="Arial" w:eastAsia="Calibri" w:hAnsi="Arial" w:cs="Arial"/>
        </w:rPr>
        <w:t>о целевой аудитории</w:t>
      </w:r>
      <w:proofErr w:type="gramEnd"/>
      <w:r w:rsidRPr="00342E60">
        <w:rPr>
          <w:rFonts w:ascii="Arial" w:eastAsia="Calibri" w:hAnsi="Arial" w:cs="Arial"/>
        </w:rPr>
        <w:t xml:space="preserve"> на</w:t>
      </w:r>
      <w:r w:rsidR="0052421B" w:rsidRPr="00342E60">
        <w:rPr>
          <w:rFonts w:ascii="Arial" w:eastAsia="Calibri" w:hAnsi="Arial" w:cs="Arial"/>
        </w:rPr>
        <w:t xml:space="preserve"> которую рассчитан результат от</w:t>
      </w:r>
      <w:r w:rsidRPr="00342E60">
        <w:rPr>
          <w:rFonts w:ascii="Arial" w:eastAsia="Calibri" w:hAnsi="Arial" w:cs="Arial"/>
        </w:rPr>
        <w:t xml:space="preserve"> реализации Проекта, и предполагаемом уровне востребованности и значимости указанного результата;</w:t>
      </w:r>
    </w:p>
    <w:p w:rsidR="00551C8D" w:rsidRPr="00342E60" w:rsidRDefault="00551C8D" w:rsidP="0052421B">
      <w:pPr>
        <w:tabs>
          <w:tab w:val="left" w:pos="1276"/>
        </w:tabs>
        <w:autoSpaceDE w:val="0"/>
        <w:autoSpaceDN w:val="0"/>
        <w:adjustRightInd w:val="0"/>
        <w:spacing w:after="120" w:line="276" w:lineRule="auto"/>
        <w:ind w:firstLine="709"/>
        <w:contextualSpacing/>
        <w:jc w:val="both"/>
        <w:rPr>
          <w:rFonts w:ascii="Arial" w:eastAsia="Calibri" w:hAnsi="Arial" w:cs="Arial"/>
          <w:lang w:eastAsia="en-US"/>
        </w:rPr>
      </w:pPr>
      <w:r w:rsidRPr="00342E60">
        <w:rPr>
          <w:rFonts w:ascii="Arial" w:eastAsia="Calibri" w:hAnsi="Arial" w:cs="Arial"/>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lang w:eastAsia="en-US"/>
        </w:rPr>
        <w:t xml:space="preserve">Концепция предоставляется на </w:t>
      </w:r>
      <w:r w:rsidRPr="00342E60">
        <w:rPr>
          <w:rFonts w:ascii="Arial" w:eastAsia="Calibri" w:hAnsi="Arial" w:cs="Arial"/>
          <w:lang w:eastAsia="en-US"/>
        </w:rPr>
        <w:t>бумажном и электронном носителе.</w:t>
      </w:r>
      <w:r w:rsidRPr="00342E60">
        <w:rPr>
          <w:rFonts w:ascii="Arial" w:eastAsia="Calibri" w:hAnsi="Arial" w:cs="Arial"/>
          <w:color w:val="000000"/>
          <w:spacing w:val="2"/>
          <w:shd w:val="clear" w:color="auto" w:fill="FFFFFF"/>
          <w:lang w:eastAsia="en-US"/>
        </w:rPr>
        <w:t xml:space="preserve">  Утверждается руководителем участника Конкурса, гриф утверждения размещается на титульной странице в правом верхнем углу.</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2.7.Смета затрат может включать в себя:</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-затраты, связанные с оплатой труда работников организаций, участвующих в реализации Проекта;</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-затраты, связанные с оплатой транспортных услуг, необходимых для реализации проекта;</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-затраты, связанные с оплатой услуг связи, в том числе по обеспечению доступа к сети «Интернет»;</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lastRenderedPageBreak/>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551C8D" w:rsidRPr="00342E60" w:rsidRDefault="0052421B"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 з</w:t>
      </w:r>
      <w:r w:rsidR="00551C8D" w:rsidRPr="00342E60">
        <w:rPr>
          <w:rFonts w:ascii="Arial" w:eastAsia="Calibri" w:hAnsi="Arial" w:cs="Arial"/>
          <w:color w:val="000000"/>
          <w:spacing w:val="2"/>
          <w:shd w:val="clear" w:color="auto" w:fill="FFFFFF"/>
          <w:lang w:eastAsia="en-US"/>
        </w:rPr>
        <w:t>атраты, связанные с оплатой услуг приглашенных специалистов и приобретением прав на результаты интеллектуальной деятельности;</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-затраты, связанные с оплатой типографических и полиграфических услуг;</w:t>
      </w:r>
    </w:p>
    <w:p w:rsidR="00551C8D" w:rsidRPr="00342E60" w:rsidRDefault="00551C8D" w:rsidP="0052421B">
      <w:pPr>
        <w:spacing w:after="120" w:line="276" w:lineRule="auto"/>
        <w:ind w:firstLine="709"/>
        <w:jc w:val="both"/>
        <w:rPr>
          <w:rFonts w:ascii="Arial" w:eastAsia="Calibri" w:hAnsi="Arial" w:cs="Arial"/>
          <w:color w:val="000000"/>
          <w:spacing w:val="2"/>
          <w:shd w:val="clear" w:color="auto" w:fill="FFFFFF"/>
          <w:lang w:eastAsia="en-US"/>
        </w:rPr>
      </w:pPr>
      <w:r w:rsidRPr="00342E60">
        <w:rPr>
          <w:rFonts w:ascii="Arial" w:eastAsia="Calibri" w:hAnsi="Arial" w:cs="Arial"/>
          <w:color w:val="000000"/>
          <w:spacing w:val="2"/>
          <w:shd w:val="clear" w:color="auto" w:fill="FFFFFF"/>
          <w:lang w:eastAsia="en-US"/>
        </w:rPr>
        <w:t>-затраты, связанные с оплатой услуг иных организаций, участвующих в реализации Проекта, не предусмотренных настоящим пунктом.</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2.8. Представленные на конкурс документы возврату не подлежат.</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2.9. Документы, представленные не в полном объеме, либо поступившие после окончания установленного срока приема заявок, не рассматриваются.</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2.10.  В случае если в установленные сроки не поступило ни одного комплекта конкурсной документации, срок приема конкурсной документации п</w:t>
      </w:r>
      <w:r w:rsidR="0052421B" w:rsidRPr="00342E60">
        <w:rPr>
          <w:rFonts w:ascii="Arial" w:eastAsia="Calibri" w:hAnsi="Arial" w:cs="Arial"/>
          <w:lang w:eastAsia="en-US"/>
        </w:rPr>
        <w:t xml:space="preserve">родлевается на 14 рабочих дней </w:t>
      </w:r>
      <w:r w:rsidRPr="00342E60">
        <w:rPr>
          <w:rFonts w:ascii="Arial" w:eastAsia="Calibri" w:hAnsi="Arial" w:cs="Arial"/>
          <w:lang w:eastAsia="en-US"/>
        </w:rPr>
        <w:t>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 xml:space="preserve">2.11. Основаниями </w:t>
      </w:r>
      <w:r w:rsidRPr="00342E60">
        <w:rPr>
          <w:rFonts w:ascii="Arial" w:hAnsi="Arial" w:cs="Arial"/>
        </w:rPr>
        <w:t>для отказа получателю субсидии в предоставлении субсидии</w:t>
      </w:r>
      <w:r w:rsidRPr="00342E60">
        <w:rPr>
          <w:rFonts w:ascii="Arial" w:eastAsia="Calibri" w:hAnsi="Arial" w:cs="Arial"/>
          <w:lang w:eastAsia="en-US"/>
        </w:rPr>
        <w:t xml:space="preserve"> являются:</w:t>
      </w:r>
    </w:p>
    <w:p w:rsidR="00551C8D" w:rsidRPr="00342E60" w:rsidRDefault="00551C8D" w:rsidP="0052421B">
      <w:pPr>
        <w:spacing w:after="120" w:line="276" w:lineRule="auto"/>
        <w:ind w:firstLine="709"/>
        <w:jc w:val="both"/>
        <w:rPr>
          <w:rFonts w:ascii="Arial" w:hAnsi="Arial" w:cs="Arial"/>
        </w:rPr>
      </w:pPr>
      <w:r w:rsidRPr="00342E60">
        <w:rPr>
          <w:rFonts w:ascii="Arial" w:hAnsi="Arial" w:cs="Arial"/>
        </w:rPr>
        <w:t xml:space="preserve">- несоответствие представленных получателем субсидии документов требованиям, определенным </w:t>
      </w:r>
      <w:r w:rsidRPr="00342E60">
        <w:rPr>
          <w:rFonts w:ascii="Arial" w:hAnsi="Arial" w:cs="Arial"/>
          <w:u w:val="single"/>
        </w:rPr>
        <w:t>подпунктом 2.4.</w:t>
      </w:r>
      <w:r w:rsidRPr="00342E60">
        <w:rPr>
          <w:rFonts w:ascii="Arial" w:hAnsi="Arial" w:cs="Arial"/>
        </w:rPr>
        <w:t xml:space="preserve"> настоящего документа, или непредставление (представление не в полном объеме) указанных документов;</w:t>
      </w:r>
    </w:p>
    <w:p w:rsidR="00551C8D" w:rsidRPr="00342E60" w:rsidRDefault="00551C8D" w:rsidP="0052421B">
      <w:pPr>
        <w:spacing w:after="120"/>
        <w:ind w:firstLine="709"/>
        <w:jc w:val="both"/>
        <w:rPr>
          <w:rFonts w:ascii="Arial" w:hAnsi="Arial" w:cs="Arial"/>
        </w:rPr>
      </w:pPr>
      <w:r w:rsidRPr="00342E60">
        <w:rPr>
          <w:rFonts w:ascii="Arial" w:hAnsi="Arial" w:cs="Arial"/>
        </w:rPr>
        <w:t>- установление факта недостоверности представленной получателем субсидии информации;</w:t>
      </w:r>
    </w:p>
    <w:p w:rsidR="00551C8D" w:rsidRPr="00342E60" w:rsidRDefault="00551C8D" w:rsidP="0052421B">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Решение о наличии оснований для отказа в предоставлении гранта принимается комиссией в ходе заседания.</w:t>
      </w:r>
    </w:p>
    <w:p w:rsidR="00551C8D" w:rsidRPr="00342E60" w:rsidRDefault="00551C8D" w:rsidP="00A1058C">
      <w:pPr>
        <w:spacing w:after="120" w:line="276" w:lineRule="auto"/>
        <w:jc w:val="center"/>
        <w:rPr>
          <w:rFonts w:ascii="Arial" w:eastAsia="Calibri" w:hAnsi="Arial" w:cs="Arial"/>
          <w:b/>
          <w:lang w:eastAsia="en-US"/>
        </w:rPr>
      </w:pPr>
      <w:r w:rsidRPr="00342E60">
        <w:rPr>
          <w:rFonts w:ascii="Arial" w:eastAsia="Calibri" w:hAnsi="Arial" w:cs="Arial"/>
          <w:b/>
          <w:lang w:eastAsia="en-US"/>
        </w:rPr>
        <w:t>3. Условия и порядок предоставления субсидий (гранта)</w:t>
      </w:r>
      <w:r w:rsidR="0003590D" w:rsidRPr="00342E60">
        <w:rPr>
          <w:rFonts w:ascii="Arial" w:eastAsia="Calibri" w:hAnsi="Arial" w:cs="Arial"/>
          <w:b/>
          <w:lang w:eastAsia="en-US"/>
        </w:rPr>
        <w:t>,</w:t>
      </w:r>
      <w:r w:rsidR="0003590D" w:rsidRPr="00342E60">
        <w:rPr>
          <w:rFonts w:ascii="Arial" w:hAnsi="Arial" w:cs="Arial"/>
        </w:rPr>
        <w:t xml:space="preserve"> </w:t>
      </w:r>
      <w:r w:rsidR="0003590D" w:rsidRPr="00342E60">
        <w:rPr>
          <w:rFonts w:ascii="Arial" w:hAnsi="Arial" w:cs="Arial"/>
          <w:b/>
        </w:rPr>
        <w:t>а также результаты их предоставления</w:t>
      </w:r>
    </w:p>
    <w:p w:rsidR="00551C8D" w:rsidRPr="00342E60" w:rsidRDefault="00551C8D" w:rsidP="00A1058C">
      <w:pPr>
        <w:spacing w:after="120"/>
        <w:ind w:firstLine="709"/>
        <w:jc w:val="both"/>
        <w:rPr>
          <w:rFonts w:ascii="Arial" w:hAnsi="Arial" w:cs="Arial"/>
        </w:rPr>
      </w:pPr>
      <w:r w:rsidRPr="00342E60">
        <w:rPr>
          <w:rFonts w:ascii="Arial" w:hAnsi="Arial" w:cs="Arial"/>
        </w:rPr>
        <w:t>3.1. При определении условий и порядка предоставления субсидий (гранта) в правовом акте указывается следующая информация:</w:t>
      </w:r>
    </w:p>
    <w:p w:rsidR="00551C8D" w:rsidRPr="00342E60" w:rsidRDefault="00551C8D" w:rsidP="00A1058C">
      <w:pPr>
        <w:spacing w:after="120"/>
        <w:ind w:firstLine="709"/>
        <w:jc w:val="both"/>
        <w:rPr>
          <w:rFonts w:ascii="Arial" w:hAnsi="Arial" w:cs="Arial"/>
        </w:rPr>
      </w:pPr>
      <w:r w:rsidRPr="00342E60">
        <w:rPr>
          <w:rFonts w:ascii="Arial" w:hAnsi="Arial" w:cs="Arial"/>
        </w:rPr>
        <w:t xml:space="preserve">а) </w:t>
      </w:r>
      <w:r w:rsidR="0003590D" w:rsidRPr="00342E60">
        <w:rPr>
          <w:rFonts w:ascii="Arial" w:eastAsia="Calibri" w:hAnsi="Arial" w:cs="Arial"/>
          <w:shd w:val="clear" w:color="auto" w:fill="FDFDFD"/>
          <w:lang w:eastAsia="en-US"/>
        </w:rPr>
        <w:t>дата, на которую получатель субсидии должен соответствовать требованиям, указанным в настоящем Порядке, а также порядок проведения проверки получателя субсидии на соответствие указанным требованиям (за исключением случая, если проверка на соответствие указанным требованиям проводится при проведении отбора в соответствии с положениями документа)</w:t>
      </w:r>
      <w:r w:rsidRPr="00342E60">
        <w:rPr>
          <w:rFonts w:ascii="Arial" w:hAnsi="Arial" w:cs="Arial"/>
        </w:rPr>
        <w:t>;</w:t>
      </w:r>
    </w:p>
    <w:p w:rsidR="00551C8D" w:rsidRPr="00342E60" w:rsidRDefault="00551C8D" w:rsidP="00A1058C">
      <w:pPr>
        <w:spacing w:after="120"/>
        <w:ind w:firstLine="709"/>
        <w:jc w:val="both"/>
        <w:rPr>
          <w:rFonts w:ascii="Arial" w:hAnsi="Arial" w:cs="Arial"/>
        </w:rPr>
      </w:pPr>
      <w:r w:rsidRPr="00342E60">
        <w:rPr>
          <w:rFonts w:ascii="Arial" w:hAnsi="Arial" w:cs="Arial"/>
        </w:rPr>
        <w:t>б) перечень документов, представляемых получателем субсидии для подтверждения соответствия требованиям,</w:t>
      </w:r>
      <w:r w:rsidR="0003590D" w:rsidRPr="00342E60">
        <w:rPr>
          <w:rFonts w:ascii="Arial" w:eastAsia="Calibri" w:hAnsi="Arial" w:cs="Arial"/>
          <w:shd w:val="clear" w:color="auto" w:fill="FDFDFD"/>
          <w:lang w:eastAsia="en-US"/>
        </w:rPr>
        <w:t xml:space="preserve"> указанным в подпункте «а»,</w:t>
      </w:r>
      <w:r w:rsidRPr="00342E60">
        <w:rPr>
          <w:rFonts w:ascii="Arial" w:hAnsi="Arial" w:cs="Arial"/>
        </w:rPr>
        <w:t xml:space="preserve"> а также при необходимости требования к указанным документам;</w:t>
      </w:r>
    </w:p>
    <w:p w:rsidR="00551C8D" w:rsidRPr="00342E60" w:rsidRDefault="00551C8D" w:rsidP="00A1058C">
      <w:pPr>
        <w:spacing w:after="120"/>
        <w:ind w:firstLine="709"/>
        <w:jc w:val="both"/>
        <w:rPr>
          <w:rFonts w:ascii="Arial" w:hAnsi="Arial" w:cs="Arial"/>
        </w:rPr>
      </w:pPr>
      <w:r w:rsidRPr="00342E60">
        <w:rPr>
          <w:rFonts w:ascii="Arial" w:hAnsi="Arial" w:cs="Arial"/>
        </w:rPr>
        <w:t>в) порядок и сроки рассмотрения документов;</w:t>
      </w:r>
    </w:p>
    <w:p w:rsidR="0003590D" w:rsidRPr="00342E60" w:rsidRDefault="00551C8D" w:rsidP="0003590D">
      <w:pPr>
        <w:shd w:val="clear" w:color="auto" w:fill="FDFDFD"/>
        <w:ind w:firstLine="709"/>
        <w:textAlignment w:val="baseline"/>
        <w:rPr>
          <w:rFonts w:ascii="Arial" w:hAnsi="Arial" w:cs="Arial"/>
        </w:rPr>
      </w:pPr>
      <w:r w:rsidRPr="00342E60">
        <w:rPr>
          <w:rFonts w:ascii="Arial" w:hAnsi="Arial" w:cs="Arial"/>
        </w:rPr>
        <w:t xml:space="preserve">г) </w:t>
      </w:r>
      <w:r w:rsidR="0003590D" w:rsidRPr="00342E60">
        <w:rPr>
          <w:rFonts w:ascii="Arial" w:hAnsi="Arial" w:cs="Arial"/>
        </w:rPr>
        <w:t>основания для отказа получателю субсидии в предоставлении субсидии:</w:t>
      </w:r>
    </w:p>
    <w:p w:rsidR="0003590D" w:rsidRPr="00342E60" w:rsidRDefault="0003590D" w:rsidP="0003590D">
      <w:pPr>
        <w:shd w:val="clear" w:color="auto" w:fill="FDFDFD"/>
        <w:ind w:firstLine="709"/>
        <w:textAlignment w:val="baseline"/>
        <w:rPr>
          <w:rFonts w:ascii="Arial" w:hAnsi="Arial" w:cs="Arial"/>
        </w:rPr>
      </w:pPr>
      <w:r w:rsidRPr="00342E60">
        <w:rPr>
          <w:rFonts w:ascii="Arial" w:hAnsi="Arial" w:cs="Arial"/>
        </w:rPr>
        <w:t xml:space="preserve">-несоответствие представленных получателем субсидии документов требованиям, определенным в соответствии с Порядком, или непредставление (представление не в полном объеме) указанных документов; </w:t>
      </w:r>
    </w:p>
    <w:p w:rsidR="00551C8D" w:rsidRPr="00342E60" w:rsidRDefault="0003590D" w:rsidP="0003590D">
      <w:pPr>
        <w:spacing w:after="120"/>
        <w:ind w:firstLine="709"/>
        <w:jc w:val="both"/>
        <w:rPr>
          <w:rFonts w:ascii="Arial" w:hAnsi="Arial" w:cs="Arial"/>
        </w:rPr>
      </w:pPr>
      <w:r w:rsidRPr="00342E60">
        <w:rPr>
          <w:rFonts w:ascii="Arial" w:hAnsi="Arial" w:cs="Arial"/>
        </w:rPr>
        <w:t>-установление факта недостоверности представленной получателем субсидии информации</w:t>
      </w:r>
      <w:r w:rsidR="00551C8D" w:rsidRPr="00342E60">
        <w:rPr>
          <w:rFonts w:ascii="Arial" w:hAnsi="Arial" w:cs="Arial"/>
        </w:rPr>
        <w:t>;</w:t>
      </w:r>
    </w:p>
    <w:p w:rsidR="00551C8D" w:rsidRPr="00342E60" w:rsidRDefault="00551C8D" w:rsidP="00A1058C">
      <w:pPr>
        <w:spacing w:after="120"/>
        <w:ind w:firstLine="709"/>
        <w:jc w:val="both"/>
        <w:rPr>
          <w:rFonts w:ascii="Arial" w:hAnsi="Arial" w:cs="Arial"/>
        </w:rPr>
      </w:pPr>
      <w:r w:rsidRPr="00342E60">
        <w:rPr>
          <w:rFonts w:ascii="Arial" w:hAnsi="Arial" w:cs="Arial"/>
        </w:rPr>
        <w:lastRenderedPageBreak/>
        <w:t xml:space="preserve">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w:t>
      </w:r>
      <w:r w:rsidR="0003590D" w:rsidRPr="00342E60">
        <w:rPr>
          <w:rFonts w:ascii="Arial" w:hAnsi="Arial" w:cs="Arial"/>
        </w:rPr>
        <w:t xml:space="preserve">результатов </w:t>
      </w:r>
      <w:r w:rsidRPr="00342E60">
        <w:rPr>
          <w:rFonts w:ascii="Arial" w:hAnsi="Arial" w:cs="Arial"/>
        </w:rPr>
        <w:t xml:space="preserve">предоставления субсидии), и источника ее получения, за исключением случаев, когда размер субсидии определен законом (решением) о бюджете (решением Собрания депутатов </w:t>
      </w:r>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
    <w:p w:rsidR="00551C8D" w:rsidRPr="00342E60" w:rsidRDefault="00551C8D" w:rsidP="00A1058C">
      <w:pPr>
        <w:spacing w:after="120"/>
        <w:ind w:firstLine="709"/>
        <w:jc w:val="both"/>
        <w:rPr>
          <w:rFonts w:ascii="Arial" w:hAnsi="Arial" w:cs="Arial"/>
        </w:rPr>
      </w:pPr>
      <w:r w:rsidRPr="00342E60">
        <w:rPr>
          <w:rFonts w:ascii="Arial" w:hAnsi="Arial" w:cs="Arial"/>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rsidR="00551C8D" w:rsidRPr="00342E60" w:rsidRDefault="00551C8D" w:rsidP="00A1058C">
      <w:pPr>
        <w:spacing w:after="120"/>
        <w:ind w:firstLine="709"/>
        <w:jc w:val="both"/>
        <w:rPr>
          <w:rFonts w:ascii="Arial" w:hAnsi="Arial" w:cs="Arial"/>
        </w:rPr>
      </w:pPr>
      <w:r w:rsidRPr="00342E60">
        <w:rPr>
          <w:rFonts w:ascii="Arial" w:hAnsi="Arial" w:cs="Arial"/>
        </w:rPr>
        <w:t>ж)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551C8D" w:rsidRPr="00342E60" w:rsidRDefault="00551C8D" w:rsidP="00A1058C">
      <w:pPr>
        <w:spacing w:after="120"/>
        <w:ind w:firstLine="709"/>
        <w:jc w:val="both"/>
        <w:rPr>
          <w:rFonts w:ascii="Arial" w:hAnsi="Arial" w:cs="Arial"/>
        </w:rPr>
      </w:pPr>
      <w:r w:rsidRPr="00342E60">
        <w:rPr>
          <w:rFonts w:ascii="Arial" w:hAnsi="Arial" w:cs="Arial"/>
        </w:rPr>
        <w:t>з) порядок и сроки расчета штрафных санкций (при необходимости);</w:t>
      </w:r>
    </w:p>
    <w:p w:rsidR="00551C8D" w:rsidRPr="00342E60" w:rsidRDefault="00551C8D" w:rsidP="00A1058C">
      <w:pPr>
        <w:spacing w:after="120"/>
        <w:ind w:firstLine="709"/>
        <w:jc w:val="both"/>
        <w:rPr>
          <w:rFonts w:ascii="Arial" w:hAnsi="Arial" w:cs="Arial"/>
        </w:rPr>
      </w:pPr>
      <w:r w:rsidRPr="00342E60">
        <w:rPr>
          <w:rFonts w:ascii="Arial" w:hAnsi="Arial" w:cs="Arial"/>
        </w:rPr>
        <w:t>и) условия и порядок заключения между главным распорядителем как получателем бюджетных средств и получателем субсидии, а также иной организацией (в случае, если такое требование предусмотрено правовым актом)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в том числе условие о том, что соглашение в отношении субсидии, предоставляемой из местного бюджета,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551C8D" w:rsidRPr="00342E60" w:rsidRDefault="00551C8D" w:rsidP="00A1058C">
      <w:pPr>
        <w:spacing w:after="120"/>
        <w:ind w:firstLine="709"/>
        <w:jc w:val="both"/>
        <w:rPr>
          <w:rFonts w:ascii="Arial" w:hAnsi="Arial" w:cs="Arial"/>
        </w:rPr>
      </w:pPr>
      <w:r w:rsidRPr="00342E60">
        <w:rPr>
          <w:rFonts w:ascii="Arial" w:hAnsi="Arial" w:cs="Arial"/>
        </w:rPr>
        <w:t>к)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551C8D" w:rsidRPr="00342E60" w:rsidRDefault="003D4B3A" w:rsidP="00A1058C">
      <w:pPr>
        <w:spacing w:after="120"/>
        <w:ind w:firstLine="709"/>
        <w:jc w:val="both"/>
        <w:rPr>
          <w:rFonts w:ascii="Arial" w:hAnsi="Arial" w:cs="Arial"/>
        </w:rPr>
      </w:pPr>
      <w:r>
        <w:rPr>
          <w:rFonts w:ascii="Arial" w:hAnsi="Arial" w:cs="Arial"/>
        </w:rPr>
        <w:t>л</w:t>
      </w:r>
      <w:r w:rsidR="00551C8D" w:rsidRPr="00342E60">
        <w:rPr>
          <w:rFonts w:ascii="Arial" w:hAnsi="Arial" w:cs="Arial"/>
        </w:rPr>
        <w:t xml:space="preserve">) </w:t>
      </w:r>
      <w:r w:rsidR="0003590D" w:rsidRPr="00342E60">
        <w:rPr>
          <w:rFonts w:ascii="Arial" w:eastAsia="Calibri" w:hAnsi="Arial" w:cs="Arial"/>
          <w:shd w:val="clear" w:color="auto" w:fill="FDFDFD"/>
          <w:lang w:eastAsia="en-US"/>
        </w:rPr>
        <w:t>результаты предоставления субсидии, под которыми понимаются завершенные действия с указанием точной даты завершения и конечного значения результатов (конкретной количественной характеристики итогов). Результаты предоставления субсидии должны быть конкретными, измеримыми, а также соответствовать результатам муниципальных  программ (при наличии  муниципальных программах результатов предоставления субсидии), (в случае, если субсидия предоставляется в целях реализации такого проекта, программы), и типовым результатам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r w:rsidR="00551C8D" w:rsidRPr="00342E60">
        <w:rPr>
          <w:rFonts w:ascii="Arial" w:hAnsi="Arial" w:cs="Arial"/>
        </w:rPr>
        <w:t>;</w:t>
      </w:r>
    </w:p>
    <w:p w:rsidR="00551C8D" w:rsidRPr="00342E60" w:rsidRDefault="003D4B3A" w:rsidP="00A1058C">
      <w:pPr>
        <w:spacing w:after="120"/>
        <w:ind w:firstLine="709"/>
        <w:jc w:val="both"/>
        <w:rPr>
          <w:rFonts w:ascii="Arial" w:hAnsi="Arial" w:cs="Arial"/>
        </w:rPr>
      </w:pPr>
      <w:r>
        <w:rPr>
          <w:rFonts w:ascii="Arial" w:hAnsi="Arial" w:cs="Arial"/>
        </w:rPr>
        <w:lastRenderedPageBreak/>
        <w:t>м</w:t>
      </w:r>
      <w:r w:rsidR="00551C8D" w:rsidRPr="00342E60">
        <w:rPr>
          <w:rFonts w:ascii="Arial" w:hAnsi="Arial" w:cs="Arial"/>
        </w:rPr>
        <w:t>) сроки (периодичность) перечисления субсидии с учетом положений, установленных бюджетным законодательством Российской Федерации;</w:t>
      </w:r>
    </w:p>
    <w:p w:rsidR="00551C8D" w:rsidRPr="00342E60" w:rsidRDefault="003D4B3A" w:rsidP="00A1058C">
      <w:pPr>
        <w:spacing w:after="120"/>
        <w:ind w:firstLine="709"/>
        <w:jc w:val="both"/>
        <w:rPr>
          <w:rFonts w:ascii="Arial" w:hAnsi="Arial" w:cs="Arial"/>
        </w:rPr>
      </w:pPr>
      <w:r>
        <w:rPr>
          <w:rFonts w:ascii="Arial" w:hAnsi="Arial" w:cs="Arial"/>
        </w:rPr>
        <w:t>н</w:t>
      </w:r>
      <w:r w:rsidR="00551C8D" w:rsidRPr="00342E60">
        <w:rPr>
          <w:rFonts w:ascii="Arial" w:hAnsi="Arial" w:cs="Arial"/>
        </w:rPr>
        <w:t>) счета, на которые перечисляется субсидия, с учетом положений, установленных бюджетным законодательством Российской Федерации;</w:t>
      </w:r>
    </w:p>
    <w:p w:rsidR="00551C8D" w:rsidRPr="00342E60" w:rsidRDefault="003D4B3A" w:rsidP="00A1058C">
      <w:pPr>
        <w:spacing w:after="120"/>
        <w:ind w:firstLine="709"/>
        <w:jc w:val="both"/>
        <w:rPr>
          <w:rFonts w:ascii="Arial" w:hAnsi="Arial" w:cs="Arial"/>
        </w:rPr>
      </w:pPr>
      <w:r>
        <w:rPr>
          <w:rFonts w:ascii="Arial" w:hAnsi="Arial" w:cs="Arial"/>
        </w:rPr>
        <w:t>о</w:t>
      </w:r>
      <w:r w:rsidR="00A1058C" w:rsidRPr="00342E60">
        <w:rPr>
          <w:rFonts w:ascii="Arial" w:hAnsi="Arial" w:cs="Arial"/>
        </w:rPr>
        <w:t>) положение о согласии</w:t>
      </w:r>
      <w:r w:rsidR="00551C8D" w:rsidRPr="00342E60">
        <w:rPr>
          <w:rFonts w:ascii="Arial" w:hAnsi="Arial" w:cs="Arial"/>
        </w:rPr>
        <w:t xml:space="preserve"> органа местного самоуправления, осуществляющего функции и полномочия учредителя в отношении бюджетных или автономных учреждений, на участие таких бюджетных или автономных учреждений</w:t>
      </w:r>
      <w:r w:rsidR="00A1058C" w:rsidRPr="00342E60">
        <w:rPr>
          <w:rFonts w:ascii="Arial" w:hAnsi="Arial" w:cs="Arial"/>
        </w:rPr>
        <w:t xml:space="preserve"> в отборе, проводимом органами </w:t>
      </w:r>
      <w:r w:rsidR="00551C8D" w:rsidRPr="00342E60">
        <w:rPr>
          <w:rFonts w:ascii="Arial" w:hAnsi="Arial" w:cs="Arial"/>
        </w:rPr>
        <w:t>местного самоуправления, не осуществляющими в отношении них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rsidR="0003590D" w:rsidRPr="00342E60" w:rsidRDefault="003D4B3A" w:rsidP="003802B7">
      <w:pPr>
        <w:tabs>
          <w:tab w:val="left" w:pos="709"/>
        </w:tabs>
        <w:spacing w:line="276" w:lineRule="auto"/>
        <w:ind w:firstLine="709"/>
        <w:jc w:val="both"/>
        <w:rPr>
          <w:rFonts w:ascii="Arial" w:hAnsi="Arial" w:cs="Arial"/>
        </w:rPr>
      </w:pPr>
      <w:r>
        <w:rPr>
          <w:rFonts w:ascii="Arial" w:hAnsi="Arial" w:cs="Arial"/>
        </w:rPr>
        <w:t>п</w:t>
      </w:r>
      <w:r w:rsidR="003802B7" w:rsidRPr="00342E60">
        <w:rPr>
          <w:rFonts w:ascii="Arial" w:hAnsi="Arial" w:cs="Arial"/>
        </w:rPr>
        <w:t xml:space="preserve">) в </w:t>
      </w:r>
      <w:r>
        <w:rPr>
          <w:rFonts w:ascii="Arial" w:hAnsi="Arial" w:cs="Arial"/>
        </w:rPr>
        <w:t xml:space="preserve">местном </w:t>
      </w:r>
      <w:r w:rsidR="0003590D" w:rsidRPr="00342E60">
        <w:rPr>
          <w:rFonts w:ascii="Arial" w:hAnsi="Arial" w:cs="Arial"/>
        </w:rPr>
        <w:t>бюджет</w:t>
      </w:r>
      <w:r>
        <w:rPr>
          <w:rFonts w:ascii="Arial" w:hAnsi="Arial" w:cs="Arial"/>
        </w:rPr>
        <w:t>е</w:t>
      </w:r>
      <w:r w:rsidR="0003590D" w:rsidRPr="00342E60">
        <w:rPr>
          <w:rFonts w:ascii="Arial" w:hAnsi="Arial" w:cs="Arial"/>
        </w:rPr>
        <w:t xml:space="preserve">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w:t>
      </w:r>
      <w:proofErr w:type="spellStart"/>
      <w:r w:rsidR="0003590D" w:rsidRPr="00342E60">
        <w:rPr>
          <w:rFonts w:ascii="Arial" w:hAnsi="Arial" w:cs="Arial"/>
        </w:rPr>
        <w:t>муниципально</w:t>
      </w:r>
      <w:proofErr w:type="spellEnd"/>
      <w:r w:rsidR="0003590D" w:rsidRPr="00342E60">
        <w:rPr>
          <w:rFonts w:ascii="Arial" w:hAnsi="Arial" w:cs="Arial"/>
        </w:rPr>
        <w:t xml:space="preserve">-частном партнерстве. Указанные субсидии предоставляются в соответствии с условиями и сроками, </w:t>
      </w:r>
      <w:r w:rsidR="000508A7">
        <w:rPr>
          <w:rFonts w:ascii="Arial" w:hAnsi="Arial" w:cs="Arial"/>
        </w:rPr>
        <w:t xml:space="preserve">предусмотренными соглашениями о </w:t>
      </w:r>
      <w:proofErr w:type="spellStart"/>
      <w:r w:rsidR="0003590D" w:rsidRPr="00342E60">
        <w:rPr>
          <w:rFonts w:ascii="Arial" w:hAnsi="Arial" w:cs="Arial"/>
        </w:rPr>
        <w:t>муниципально</w:t>
      </w:r>
      <w:proofErr w:type="spellEnd"/>
      <w:r w:rsidR="0003590D" w:rsidRPr="00342E60">
        <w:rPr>
          <w:rFonts w:ascii="Arial" w:hAnsi="Arial" w:cs="Arial"/>
        </w:rPr>
        <w:t>-частном партнерстве, концессионными соглашениями, заключенными в </w:t>
      </w:r>
      <w:hyperlink r:id="rId8" w:anchor="dst100152" w:history="1">
        <w:r w:rsidR="0003590D" w:rsidRPr="00342E60">
          <w:rPr>
            <w:rFonts w:ascii="Arial" w:hAnsi="Arial" w:cs="Arial"/>
          </w:rPr>
          <w:t>порядке</w:t>
        </w:r>
      </w:hyperlink>
      <w:r w:rsidR="0003590D" w:rsidRPr="00342E60">
        <w:rPr>
          <w:rFonts w:ascii="Arial" w:hAnsi="Arial" w:cs="Arial"/>
        </w:rPr>
        <w:t xml:space="preserve">, определенном соответственно законодательством Российской Федерации о  </w:t>
      </w:r>
      <w:proofErr w:type="spellStart"/>
      <w:r w:rsidR="0003590D" w:rsidRPr="00342E60">
        <w:rPr>
          <w:rFonts w:ascii="Arial" w:hAnsi="Arial" w:cs="Arial"/>
        </w:rPr>
        <w:t>муниципально</w:t>
      </w:r>
      <w:proofErr w:type="spellEnd"/>
      <w:r w:rsidR="0003590D" w:rsidRPr="00342E60">
        <w:rPr>
          <w:rFonts w:ascii="Arial" w:hAnsi="Arial" w:cs="Arial"/>
        </w:rPr>
        <w:t>-частном партнерстве, законодательством Российской Федера</w:t>
      </w:r>
      <w:r w:rsidR="000508A7">
        <w:rPr>
          <w:rFonts w:ascii="Arial" w:hAnsi="Arial" w:cs="Arial"/>
        </w:rPr>
        <w:t>ции о концессионных соглашениях</w:t>
      </w:r>
    </w:p>
    <w:p w:rsidR="00551C8D" w:rsidRPr="00342E60" w:rsidRDefault="00551C8D" w:rsidP="00A1058C">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3.2. Порядок определения победителя конкурсного отбора.</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-соответствие Проекта назначению Гранта;</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-опыт работы участника конкурса в сфере реализации Проектов;</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-новизна, оригинальность и актуальность Проекта.</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3.3. Проведение Отбора и</w:t>
      </w:r>
      <w:r w:rsidR="00A1058C" w:rsidRPr="00342E60">
        <w:rPr>
          <w:rFonts w:ascii="Arial" w:eastAsia="Calibri" w:hAnsi="Arial" w:cs="Arial"/>
          <w:lang w:eastAsia="en-US"/>
        </w:rPr>
        <w:t xml:space="preserve"> оценка конкурсной документации</w:t>
      </w:r>
      <w:r w:rsidRPr="00342E60">
        <w:rPr>
          <w:rFonts w:ascii="Arial" w:eastAsia="Calibri" w:hAnsi="Arial" w:cs="Arial"/>
          <w:lang w:eastAsia="en-US"/>
        </w:rPr>
        <w:t xml:space="preserve">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3.4.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551C8D" w:rsidRPr="00342E60" w:rsidRDefault="00551C8D" w:rsidP="00A1058C">
      <w:pPr>
        <w:spacing w:after="120"/>
        <w:ind w:firstLine="709"/>
        <w:jc w:val="both"/>
        <w:rPr>
          <w:rFonts w:ascii="Arial" w:hAnsi="Arial" w:cs="Arial"/>
        </w:rPr>
      </w:pPr>
      <w:r w:rsidRPr="00342E60">
        <w:rPr>
          <w:rFonts w:ascii="Arial" w:hAnsi="Arial" w:cs="Arial"/>
        </w:rPr>
        <w:t>3.5.Основания для отклонения предложения (заявки) участника отбора на стадии рассмотрения и оценки предложений (заявок), в частности:</w:t>
      </w:r>
    </w:p>
    <w:p w:rsidR="00551C8D" w:rsidRPr="00342E60" w:rsidRDefault="00551C8D" w:rsidP="00A1058C">
      <w:pPr>
        <w:spacing w:after="120"/>
        <w:ind w:firstLine="709"/>
        <w:jc w:val="both"/>
        <w:rPr>
          <w:rFonts w:ascii="Arial" w:hAnsi="Arial" w:cs="Arial"/>
        </w:rPr>
      </w:pPr>
      <w:r w:rsidRPr="00342E60">
        <w:rPr>
          <w:rFonts w:ascii="Arial" w:hAnsi="Arial" w:cs="Arial"/>
        </w:rPr>
        <w:t xml:space="preserve">-несоответствие участника отбора требованиям, установленным в </w:t>
      </w:r>
      <w:hyperlink r:id="rId9" w:anchor="1043" w:history="1">
        <w:r w:rsidRPr="00342E60">
          <w:rPr>
            <w:rFonts w:ascii="Arial" w:hAnsi="Arial" w:cs="Arial"/>
            <w:u w:val="single"/>
          </w:rPr>
          <w:t>подпункте "3.2."</w:t>
        </w:r>
      </w:hyperlink>
      <w:r w:rsidRPr="00342E60">
        <w:rPr>
          <w:rFonts w:ascii="Arial" w:hAnsi="Arial" w:cs="Arial"/>
        </w:rPr>
        <w:t xml:space="preserve"> настоящего пункта;</w:t>
      </w:r>
    </w:p>
    <w:p w:rsidR="00551C8D" w:rsidRPr="00342E60" w:rsidRDefault="00551C8D" w:rsidP="00A1058C">
      <w:pPr>
        <w:spacing w:after="120"/>
        <w:ind w:firstLine="709"/>
        <w:jc w:val="both"/>
        <w:rPr>
          <w:rFonts w:ascii="Arial" w:hAnsi="Arial" w:cs="Arial"/>
        </w:rPr>
      </w:pPr>
      <w:r w:rsidRPr="00342E60">
        <w:rPr>
          <w:rFonts w:ascii="Arial" w:hAnsi="Arial" w:cs="Arial"/>
        </w:rPr>
        <w:t>-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551C8D" w:rsidRPr="00342E60" w:rsidRDefault="00551C8D" w:rsidP="00A1058C">
      <w:pPr>
        <w:spacing w:after="120"/>
        <w:ind w:firstLine="709"/>
        <w:jc w:val="both"/>
        <w:rPr>
          <w:rFonts w:ascii="Arial" w:hAnsi="Arial" w:cs="Arial"/>
        </w:rPr>
      </w:pPr>
      <w:r w:rsidRPr="00342E60">
        <w:rPr>
          <w:rFonts w:ascii="Arial" w:hAnsi="Arial" w:cs="Arial"/>
        </w:rPr>
        <w:t>- недостоверность представленной участником отбора информации, в том числе информации о месте нахождения и адресе юридического лица;</w:t>
      </w:r>
    </w:p>
    <w:p w:rsidR="00551C8D" w:rsidRPr="00342E60" w:rsidRDefault="00551C8D" w:rsidP="00A1058C">
      <w:pPr>
        <w:spacing w:after="120"/>
        <w:ind w:firstLine="709"/>
        <w:jc w:val="both"/>
        <w:rPr>
          <w:rFonts w:ascii="Arial" w:hAnsi="Arial" w:cs="Arial"/>
        </w:rPr>
      </w:pPr>
      <w:r w:rsidRPr="00342E60">
        <w:rPr>
          <w:rFonts w:ascii="Arial" w:hAnsi="Arial" w:cs="Arial"/>
        </w:rPr>
        <w:lastRenderedPageBreak/>
        <w:t>- подача участником отбора предложения (заявки) после даты и (или) времени, определенных для подачи предложений (заявок);</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3.</w:t>
      </w:r>
      <w:proofErr w:type="gramStart"/>
      <w:r w:rsidRPr="00342E60">
        <w:rPr>
          <w:rFonts w:ascii="Arial" w:eastAsia="Calibri" w:hAnsi="Arial" w:cs="Arial"/>
          <w:lang w:eastAsia="en-US"/>
        </w:rPr>
        <w:t>6.Решение</w:t>
      </w:r>
      <w:proofErr w:type="gramEnd"/>
      <w:r w:rsidRPr="00342E60">
        <w:rPr>
          <w:rFonts w:ascii="Arial" w:eastAsia="Calibri" w:hAnsi="Arial" w:cs="Arial"/>
          <w:lang w:eastAsia="en-US"/>
        </w:rPr>
        <w:t xml:space="preserve">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с даты проведения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3.7. В течение 10 дней со дня вступления в силу постановления, указанного в пункте 3.6. настоящего порядка, администрация заключает Соглашение о предоставлении гранта с победителем конкурсного отбора, которое должно содержать:</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-сведения о размере гранта, целях, условиях и порядке его предоставления, в том числе сроках перечисления;</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-показатели результативности предоставления гранта и их значения;</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-порядок, сроки и формы предоставления получателем гранта отчетности о результатах предоставления гранта, о достижении значений показателей результативности предоставления гранта;</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-порядок и сроки возврата гранта в местный бюджет;</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w:t>
      </w:r>
      <w:r w:rsidR="00A1058C" w:rsidRPr="00342E60">
        <w:rPr>
          <w:rFonts w:ascii="Arial" w:eastAsia="Calibri" w:hAnsi="Arial" w:cs="Arial"/>
          <w:lang w:eastAsia="en-US"/>
        </w:rPr>
        <w:t>пределенных настоящим Порядком.</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3.8.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-физическим лицам, индивидуальным предпринимателям, юридическим лицам, за исключением бюджетных (автономных) учреждений;</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 в случае, если грант подлежит в соответствии с бюджетным РФ казначейскому сопровождению</w:t>
      </w:r>
      <w:r w:rsidR="000508A7">
        <w:rPr>
          <w:rFonts w:ascii="Arial" w:eastAsia="Calibri" w:hAnsi="Arial" w:cs="Arial"/>
          <w:lang w:eastAsia="en-US"/>
        </w:rPr>
        <w:t xml:space="preserve"> </w:t>
      </w:r>
      <w:r w:rsidRPr="00342E60">
        <w:rPr>
          <w:rFonts w:ascii="Arial" w:eastAsia="Calibri" w:hAnsi="Arial" w:cs="Arial"/>
          <w:lang w:eastAsia="en-US"/>
        </w:rPr>
        <w:t>счета,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 в случае, если грант не подлежит в соответствии с бюджетным законодательством РФ казначейско</w:t>
      </w:r>
      <w:r w:rsidR="000508A7">
        <w:rPr>
          <w:rFonts w:ascii="Arial" w:eastAsia="Calibri" w:hAnsi="Arial" w:cs="Arial"/>
          <w:lang w:eastAsia="en-US"/>
        </w:rPr>
        <w:t xml:space="preserve">му </w:t>
      </w:r>
      <w:proofErr w:type="spellStart"/>
      <w:proofErr w:type="gramStart"/>
      <w:r w:rsidR="000508A7">
        <w:rPr>
          <w:rFonts w:ascii="Arial" w:eastAsia="Calibri" w:hAnsi="Arial" w:cs="Arial"/>
          <w:lang w:eastAsia="en-US"/>
        </w:rPr>
        <w:t>сопровождению,</w:t>
      </w:r>
      <w:r w:rsidRPr="00342E60">
        <w:rPr>
          <w:rFonts w:ascii="Arial" w:eastAsia="Calibri" w:hAnsi="Arial" w:cs="Arial"/>
          <w:lang w:eastAsia="en-US"/>
        </w:rPr>
        <w:t>расчетные</w:t>
      </w:r>
      <w:proofErr w:type="spellEnd"/>
      <w:proofErr w:type="gramEnd"/>
      <w:r w:rsidRPr="00342E60">
        <w:rPr>
          <w:rFonts w:ascii="Arial" w:eastAsia="Calibri" w:hAnsi="Arial" w:cs="Arial"/>
          <w:lang w:eastAsia="en-US"/>
        </w:rPr>
        <w:t xml:space="preserve"> счета, открытые получателем грантов в российских кредитных организациях;</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t>-бюджетным учреждениям-лицевые счета, открытые в территориальном органе Федерального казначейства или в финансовом органе муниципального образования;</w:t>
      </w:r>
    </w:p>
    <w:p w:rsidR="00551C8D" w:rsidRPr="00342E60" w:rsidRDefault="00551C8D" w:rsidP="00A1058C">
      <w:pPr>
        <w:autoSpaceDE w:val="0"/>
        <w:autoSpaceDN w:val="0"/>
        <w:adjustRightInd w:val="0"/>
        <w:spacing w:after="120"/>
        <w:ind w:firstLine="709"/>
        <w:jc w:val="both"/>
        <w:rPr>
          <w:rFonts w:ascii="Arial" w:eastAsia="Calibri" w:hAnsi="Arial" w:cs="Arial"/>
          <w:lang w:eastAsia="en-US"/>
        </w:rPr>
      </w:pPr>
      <w:r w:rsidRPr="00342E60">
        <w:rPr>
          <w:rFonts w:ascii="Arial" w:eastAsia="Calibri" w:hAnsi="Arial" w:cs="Arial"/>
          <w:lang w:eastAsia="en-US"/>
        </w:rPr>
        <w:lastRenderedPageBreak/>
        <w:t>-автономным учреждениям-лицевые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551C8D" w:rsidRPr="00342E60" w:rsidRDefault="00551C8D" w:rsidP="00A1058C">
      <w:pPr>
        <w:spacing w:after="120"/>
        <w:jc w:val="center"/>
        <w:rPr>
          <w:rFonts w:ascii="Arial" w:eastAsia="Calibri" w:hAnsi="Arial" w:cs="Arial"/>
          <w:b/>
        </w:rPr>
      </w:pPr>
      <w:r w:rsidRPr="00342E60">
        <w:rPr>
          <w:rFonts w:ascii="Arial" w:eastAsia="Calibri" w:hAnsi="Arial" w:cs="Arial"/>
          <w:b/>
        </w:rPr>
        <w:t>4.Условия и порядок заключения соглашения (договора) о предоставлении гранта</w:t>
      </w:r>
    </w:p>
    <w:p w:rsidR="00551C8D" w:rsidRPr="00342E60" w:rsidRDefault="00551C8D" w:rsidP="00A1058C">
      <w:pPr>
        <w:spacing w:after="120"/>
        <w:ind w:firstLine="709"/>
        <w:jc w:val="both"/>
        <w:rPr>
          <w:rFonts w:ascii="Arial" w:hAnsi="Arial" w:cs="Arial"/>
        </w:rPr>
      </w:pPr>
      <w:r w:rsidRPr="00342E60">
        <w:rPr>
          <w:rFonts w:ascii="Arial" w:eastAsia="Calibri" w:hAnsi="Arial" w:cs="Arial"/>
          <w:lang w:eastAsia="en-US"/>
        </w:rPr>
        <w:t>4.</w:t>
      </w:r>
      <w:r w:rsidRPr="00342E60">
        <w:rPr>
          <w:rFonts w:ascii="Arial" w:hAnsi="Arial" w:cs="Arial"/>
        </w:rPr>
        <w:t xml:space="preserve">1.Гранты в форме субсидий предоставляются в соответствии с постановлением Администрации </w:t>
      </w:r>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10" w:anchor="P346" w:history="1">
        <w:r w:rsidRPr="00342E60">
          <w:rPr>
            <w:rFonts w:ascii="Arial" w:hAnsi="Arial" w:cs="Arial"/>
            <w:u w:val="single"/>
          </w:rPr>
          <w:t>договора</w:t>
        </w:r>
      </w:hyperlink>
      <w:r w:rsidRPr="00342E60">
        <w:rPr>
          <w:rFonts w:ascii="Arial" w:hAnsi="Arial" w:cs="Arial"/>
        </w:rPr>
        <w:t xml:space="preserve">, заключенного между администрацией </w:t>
      </w:r>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 и получателем гранта в форме субсидий.</w:t>
      </w:r>
    </w:p>
    <w:p w:rsidR="00551C8D" w:rsidRPr="00342E60" w:rsidRDefault="00551C8D" w:rsidP="00A1058C">
      <w:pPr>
        <w:spacing w:after="120"/>
        <w:ind w:firstLine="709"/>
        <w:jc w:val="both"/>
        <w:rPr>
          <w:rFonts w:ascii="Arial" w:hAnsi="Arial" w:cs="Arial"/>
        </w:rPr>
      </w:pPr>
      <w:r w:rsidRPr="00342E60">
        <w:rPr>
          <w:rFonts w:ascii="Arial" w:hAnsi="Arial" w:cs="Arial"/>
        </w:rPr>
        <w:t>4.</w:t>
      </w:r>
      <w:proofErr w:type="gramStart"/>
      <w:r w:rsidRPr="00342E60">
        <w:rPr>
          <w:rFonts w:ascii="Arial" w:hAnsi="Arial" w:cs="Arial"/>
        </w:rPr>
        <w:t>2.Администрация</w:t>
      </w:r>
      <w:proofErr w:type="gramEnd"/>
      <w:r w:rsidRPr="00342E60">
        <w:rPr>
          <w:rFonts w:ascii="Arial" w:hAnsi="Arial" w:cs="Arial"/>
        </w:rPr>
        <w:t xml:space="preserve"> </w:t>
      </w:r>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551C8D" w:rsidRPr="00342E60" w:rsidRDefault="00551C8D" w:rsidP="00A1058C">
      <w:pPr>
        <w:spacing w:after="120"/>
        <w:ind w:firstLine="709"/>
        <w:jc w:val="both"/>
        <w:rPr>
          <w:rFonts w:ascii="Arial" w:hAnsi="Arial" w:cs="Arial"/>
        </w:rPr>
      </w:pPr>
      <w:r w:rsidRPr="00342E60">
        <w:rPr>
          <w:rFonts w:ascii="Arial" w:hAnsi="Arial" w:cs="Arial"/>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551C8D" w:rsidRPr="00342E60" w:rsidRDefault="00551C8D" w:rsidP="00A1058C">
      <w:pPr>
        <w:spacing w:after="120"/>
        <w:ind w:firstLine="709"/>
        <w:jc w:val="both"/>
        <w:rPr>
          <w:rFonts w:ascii="Arial" w:hAnsi="Arial" w:cs="Arial"/>
        </w:rPr>
      </w:pPr>
      <w:r w:rsidRPr="00342E60">
        <w:rPr>
          <w:rFonts w:ascii="Arial" w:hAnsi="Arial" w:cs="Arial"/>
        </w:rPr>
        <w:t>4.4.Договором о предоставлении гранта в форме субсидии предусматривается:</w:t>
      </w:r>
    </w:p>
    <w:p w:rsidR="00551C8D" w:rsidRPr="00342E60" w:rsidRDefault="00551C8D" w:rsidP="00A1058C">
      <w:pPr>
        <w:spacing w:after="120"/>
        <w:ind w:firstLine="709"/>
        <w:jc w:val="both"/>
        <w:rPr>
          <w:rFonts w:ascii="Arial" w:hAnsi="Arial" w:cs="Arial"/>
        </w:rPr>
      </w:pPr>
      <w:r w:rsidRPr="00342E60">
        <w:rPr>
          <w:rFonts w:ascii="Arial" w:hAnsi="Arial" w:cs="Arial"/>
        </w:rPr>
        <w:t>- целевое назначение гранта в форме субсидии, перечень затрат, на финансовое обеспечение (возмещение) которых предоставляется грант;</w:t>
      </w:r>
    </w:p>
    <w:p w:rsidR="00551C8D" w:rsidRPr="00342E60" w:rsidRDefault="00551C8D" w:rsidP="00A1058C">
      <w:pPr>
        <w:spacing w:after="120"/>
        <w:ind w:firstLine="709"/>
        <w:jc w:val="both"/>
        <w:rPr>
          <w:rFonts w:ascii="Arial" w:hAnsi="Arial" w:cs="Arial"/>
        </w:rPr>
      </w:pPr>
      <w:r w:rsidRPr="00342E60">
        <w:rPr>
          <w:rFonts w:ascii="Arial" w:hAnsi="Arial" w:cs="Arial"/>
        </w:rPr>
        <w:t>- размер гранта в форме субсидии;</w:t>
      </w:r>
    </w:p>
    <w:p w:rsidR="00551C8D" w:rsidRPr="00342E60" w:rsidRDefault="00551C8D" w:rsidP="00A1058C">
      <w:pPr>
        <w:spacing w:after="120"/>
        <w:ind w:firstLine="709"/>
        <w:jc w:val="both"/>
        <w:rPr>
          <w:rFonts w:ascii="Arial" w:hAnsi="Arial" w:cs="Arial"/>
        </w:rPr>
      </w:pPr>
      <w:r w:rsidRPr="00342E60">
        <w:rPr>
          <w:rFonts w:ascii="Arial" w:hAnsi="Arial" w:cs="Arial"/>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551C8D" w:rsidRPr="00342E60" w:rsidRDefault="00551C8D" w:rsidP="00A1058C">
      <w:pPr>
        <w:spacing w:after="120"/>
        <w:ind w:firstLine="709"/>
        <w:jc w:val="both"/>
        <w:rPr>
          <w:rFonts w:ascii="Arial" w:hAnsi="Arial" w:cs="Arial"/>
        </w:rPr>
      </w:pPr>
      <w:r w:rsidRPr="00342E60">
        <w:rPr>
          <w:rFonts w:ascii="Arial" w:hAnsi="Arial" w:cs="Arial"/>
        </w:rPr>
        <w:t>- срок (пер</w:t>
      </w:r>
      <w:r w:rsidR="00A1058C" w:rsidRPr="00342E60">
        <w:rPr>
          <w:rFonts w:ascii="Arial" w:hAnsi="Arial" w:cs="Arial"/>
        </w:rPr>
        <w:t>и</w:t>
      </w:r>
      <w:r w:rsidRPr="00342E60">
        <w:rPr>
          <w:rFonts w:ascii="Arial" w:hAnsi="Arial" w:cs="Arial"/>
        </w:rPr>
        <w:t>одичность) перечисления гранта;</w:t>
      </w:r>
    </w:p>
    <w:p w:rsidR="00551C8D" w:rsidRPr="00342E60" w:rsidRDefault="00551C8D" w:rsidP="00A1058C">
      <w:pPr>
        <w:spacing w:after="120"/>
        <w:ind w:firstLine="709"/>
        <w:jc w:val="both"/>
        <w:rPr>
          <w:rFonts w:ascii="Arial" w:hAnsi="Arial" w:cs="Arial"/>
        </w:rPr>
      </w:pPr>
      <w:r w:rsidRPr="00342E60">
        <w:rPr>
          <w:rFonts w:ascii="Arial" w:hAnsi="Arial" w:cs="Arial"/>
        </w:rPr>
        <w:t>- порядок, формы и сроки представления отчетов;</w:t>
      </w:r>
    </w:p>
    <w:p w:rsidR="00551C8D" w:rsidRPr="00342E60" w:rsidRDefault="00551C8D" w:rsidP="00A1058C">
      <w:pPr>
        <w:spacing w:after="120"/>
        <w:ind w:firstLine="709"/>
        <w:jc w:val="both"/>
        <w:rPr>
          <w:rFonts w:ascii="Arial" w:hAnsi="Arial" w:cs="Arial"/>
        </w:rPr>
      </w:pPr>
      <w:r w:rsidRPr="00342E60">
        <w:rPr>
          <w:rFonts w:ascii="Arial" w:hAnsi="Arial" w:cs="Arial"/>
        </w:rPr>
        <w:t>- ответственные за осуществление контроля об исполнении условий договора и представлении отчетов;</w:t>
      </w:r>
    </w:p>
    <w:p w:rsidR="00551C8D" w:rsidRPr="00342E60" w:rsidRDefault="00551C8D" w:rsidP="00A1058C">
      <w:pPr>
        <w:spacing w:after="120"/>
        <w:ind w:firstLine="709"/>
        <w:jc w:val="both"/>
        <w:rPr>
          <w:rFonts w:ascii="Arial" w:hAnsi="Arial" w:cs="Arial"/>
        </w:rPr>
      </w:pPr>
      <w:r w:rsidRPr="00342E60">
        <w:rPr>
          <w:rFonts w:ascii="Arial" w:hAnsi="Arial" w:cs="Arial"/>
        </w:rPr>
        <w:t>- ответственность сторон за нарушение условий договора.</w:t>
      </w:r>
    </w:p>
    <w:p w:rsidR="00551C8D" w:rsidRPr="00342E60" w:rsidRDefault="00551C8D" w:rsidP="00A1058C">
      <w:pPr>
        <w:spacing w:after="120"/>
        <w:ind w:firstLine="709"/>
        <w:jc w:val="both"/>
        <w:rPr>
          <w:rFonts w:ascii="Arial" w:hAnsi="Arial" w:cs="Arial"/>
        </w:rPr>
      </w:pPr>
      <w:r w:rsidRPr="00342E60">
        <w:rPr>
          <w:rFonts w:ascii="Arial" w:hAnsi="Arial" w:cs="Arial"/>
        </w:rPr>
        <w:t xml:space="preserve">4.5.Руководство по составлению </w:t>
      </w:r>
      <w:hyperlink r:id="rId11" w:anchor="P547" w:history="1">
        <w:r w:rsidRPr="00342E60">
          <w:rPr>
            <w:rFonts w:ascii="Arial" w:hAnsi="Arial" w:cs="Arial"/>
            <w:u w:val="single"/>
          </w:rPr>
          <w:t>отчета</w:t>
        </w:r>
      </w:hyperlink>
      <w:r w:rsidRPr="00342E60">
        <w:rPr>
          <w:rFonts w:ascii="Arial" w:hAnsi="Arial" w:cs="Arial"/>
        </w:rPr>
        <w:t xml:space="preserve"> о реализации гранта, являющееся приложением к договору, включает информацию о результативности общественно значимой инициативы. Результаты предоставления гранта и показатели, необходимые для достижения результатов должны быть конкретными и измеримыми.</w:t>
      </w:r>
    </w:p>
    <w:p w:rsidR="00551C8D" w:rsidRPr="00342E60" w:rsidRDefault="00551C8D" w:rsidP="00A1058C">
      <w:pPr>
        <w:spacing w:after="120"/>
        <w:ind w:firstLine="709"/>
        <w:jc w:val="both"/>
        <w:rPr>
          <w:rFonts w:ascii="Arial" w:hAnsi="Arial" w:cs="Arial"/>
        </w:rPr>
      </w:pPr>
      <w:r w:rsidRPr="00342E60">
        <w:rPr>
          <w:rFonts w:ascii="Arial" w:hAnsi="Arial" w:cs="Arial"/>
        </w:rPr>
        <w:t>4.6.Грант в форме субсидии может быть использован исключительно на цели, указанные в проекте.</w:t>
      </w:r>
    </w:p>
    <w:p w:rsidR="00551C8D" w:rsidRPr="00342E60" w:rsidRDefault="00551C8D" w:rsidP="00A1058C">
      <w:pPr>
        <w:spacing w:after="120"/>
        <w:ind w:firstLine="709"/>
        <w:jc w:val="both"/>
        <w:rPr>
          <w:rFonts w:ascii="Arial" w:hAnsi="Arial" w:cs="Arial"/>
        </w:rPr>
      </w:pPr>
      <w:r w:rsidRPr="00342E60">
        <w:rPr>
          <w:rFonts w:ascii="Arial" w:hAnsi="Arial" w:cs="Arial"/>
        </w:rPr>
        <w:t>4.</w:t>
      </w:r>
      <w:proofErr w:type="gramStart"/>
      <w:r w:rsidRPr="00342E60">
        <w:rPr>
          <w:rFonts w:ascii="Arial" w:hAnsi="Arial" w:cs="Arial"/>
        </w:rPr>
        <w:t>7.Грант</w:t>
      </w:r>
      <w:proofErr w:type="gramEnd"/>
      <w:r w:rsidRPr="00342E60">
        <w:rPr>
          <w:rFonts w:ascii="Arial" w:hAnsi="Arial" w:cs="Arial"/>
        </w:rPr>
        <w:t xml:space="preserve"> в форме субсидии не может быть использован на:</w:t>
      </w:r>
    </w:p>
    <w:p w:rsidR="00551C8D" w:rsidRPr="00342E60" w:rsidRDefault="00551C8D" w:rsidP="00A1058C">
      <w:pPr>
        <w:spacing w:after="120"/>
        <w:ind w:firstLine="709"/>
        <w:jc w:val="both"/>
        <w:rPr>
          <w:rFonts w:ascii="Arial" w:hAnsi="Arial" w:cs="Arial"/>
        </w:rPr>
      </w:pPr>
      <w:r w:rsidRPr="00342E60">
        <w:rPr>
          <w:rFonts w:ascii="Arial" w:hAnsi="Arial" w:cs="Arial"/>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551C8D" w:rsidRPr="00342E60" w:rsidRDefault="00551C8D" w:rsidP="00A1058C">
      <w:pPr>
        <w:spacing w:after="120"/>
        <w:ind w:firstLine="709"/>
        <w:jc w:val="both"/>
        <w:rPr>
          <w:rFonts w:ascii="Arial" w:hAnsi="Arial" w:cs="Arial"/>
        </w:rPr>
      </w:pPr>
      <w:r w:rsidRPr="00342E60">
        <w:rPr>
          <w:rFonts w:ascii="Arial" w:hAnsi="Arial" w:cs="Arial"/>
        </w:rPr>
        <w:t>- приобретение офисной мебели, ремонт помещения;</w:t>
      </w:r>
    </w:p>
    <w:p w:rsidR="00551C8D" w:rsidRPr="00342E60" w:rsidRDefault="00551C8D" w:rsidP="00A1058C">
      <w:pPr>
        <w:spacing w:after="120"/>
        <w:ind w:firstLine="709"/>
        <w:jc w:val="both"/>
        <w:rPr>
          <w:rFonts w:ascii="Arial" w:hAnsi="Arial" w:cs="Arial"/>
        </w:rPr>
      </w:pPr>
      <w:r w:rsidRPr="00342E60">
        <w:rPr>
          <w:rFonts w:ascii="Arial" w:hAnsi="Arial" w:cs="Arial"/>
        </w:rPr>
        <w:t>- текущую оплату аренды помещения и коммунальных услуг (кроме аренды выставочных и концертных залов);</w:t>
      </w:r>
    </w:p>
    <w:p w:rsidR="00551C8D" w:rsidRPr="00342E60" w:rsidRDefault="00551C8D" w:rsidP="00A1058C">
      <w:pPr>
        <w:spacing w:after="120"/>
        <w:ind w:firstLine="709"/>
        <w:jc w:val="both"/>
        <w:rPr>
          <w:rFonts w:ascii="Arial" w:hAnsi="Arial" w:cs="Arial"/>
        </w:rPr>
      </w:pPr>
      <w:r w:rsidRPr="00342E60">
        <w:rPr>
          <w:rFonts w:ascii="Arial" w:hAnsi="Arial" w:cs="Arial"/>
        </w:rPr>
        <w:t>- капитальное строительство и инвестиции;</w:t>
      </w:r>
    </w:p>
    <w:p w:rsidR="00551C8D" w:rsidRPr="00342E60" w:rsidRDefault="00551C8D" w:rsidP="00A1058C">
      <w:pPr>
        <w:spacing w:after="120"/>
        <w:ind w:firstLine="709"/>
        <w:jc w:val="both"/>
        <w:rPr>
          <w:rFonts w:ascii="Arial" w:hAnsi="Arial" w:cs="Arial"/>
        </w:rPr>
      </w:pPr>
      <w:r w:rsidRPr="00342E60">
        <w:rPr>
          <w:rFonts w:ascii="Arial" w:hAnsi="Arial" w:cs="Arial"/>
        </w:rPr>
        <w:lastRenderedPageBreak/>
        <w:t>- оплату прошлых обязательств некоммерческой организации;</w:t>
      </w:r>
    </w:p>
    <w:p w:rsidR="00551C8D" w:rsidRPr="00342E60" w:rsidRDefault="00551C8D" w:rsidP="00A1058C">
      <w:pPr>
        <w:spacing w:after="120"/>
        <w:ind w:firstLine="709"/>
        <w:jc w:val="both"/>
        <w:rPr>
          <w:rFonts w:ascii="Arial" w:hAnsi="Arial" w:cs="Arial"/>
        </w:rPr>
      </w:pPr>
      <w:r w:rsidRPr="00342E60">
        <w:rPr>
          <w:rFonts w:ascii="Arial" w:hAnsi="Arial" w:cs="Arial"/>
        </w:rPr>
        <w:t>- извлечение прибыли;</w:t>
      </w:r>
    </w:p>
    <w:p w:rsidR="00551C8D" w:rsidRPr="00342E60" w:rsidRDefault="00551C8D" w:rsidP="00A1058C">
      <w:pPr>
        <w:spacing w:after="120"/>
        <w:ind w:firstLine="709"/>
        <w:jc w:val="both"/>
        <w:rPr>
          <w:rFonts w:ascii="Arial" w:hAnsi="Arial" w:cs="Arial"/>
        </w:rPr>
      </w:pPr>
      <w:r w:rsidRPr="00342E60">
        <w:rPr>
          <w:rFonts w:ascii="Arial" w:hAnsi="Arial" w:cs="Arial"/>
        </w:rPr>
        <w:t>- политическую и религиозную деятельность;</w:t>
      </w:r>
    </w:p>
    <w:p w:rsidR="00551C8D" w:rsidRPr="00342E60" w:rsidRDefault="00551C8D" w:rsidP="00A1058C">
      <w:pPr>
        <w:spacing w:after="120"/>
        <w:ind w:firstLine="709"/>
        <w:jc w:val="both"/>
        <w:rPr>
          <w:rFonts w:ascii="Arial" w:hAnsi="Arial" w:cs="Arial"/>
        </w:rPr>
      </w:pPr>
      <w:r w:rsidRPr="00342E60">
        <w:rPr>
          <w:rFonts w:ascii="Arial" w:hAnsi="Arial" w:cs="Arial"/>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551C8D" w:rsidRPr="00342E60" w:rsidRDefault="00551C8D" w:rsidP="00A1058C">
      <w:pPr>
        <w:spacing w:after="120"/>
        <w:ind w:firstLine="709"/>
        <w:jc w:val="both"/>
        <w:rPr>
          <w:rFonts w:ascii="Arial" w:hAnsi="Arial" w:cs="Arial"/>
        </w:rPr>
      </w:pPr>
      <w:r w:rsidRPr="00342E60">
        <w:rPr>
          <w:rFonts w:ascii="Arial" w:hAnsi="Arial" w:cs="Arial"/>
        </w:rPr>
        <w:t>- деятельность, запрещенную действующим законодательством.</w:t>
      </w:r>
    </w:p>
    <w:p w:rsidR="003802B7" w:rsidRPr="00342E60" w:rsidRDefault="003802B7" w:rsidP="00A1058C">
      <w:pPr>
        <w:spacing w:after="120"/>
        <w:ind w:firstLine="709"/>
        <w:jc w:val="both"/>
        <w:rPr>
          <w:rFonts w:ascii="Arial" w:hAnsi="Arial" w:cs="Arial"/>
        </w:rPr>
      </w:pPr>
      <w:r w:rsidRPr="00342E60">
        <w:rPr>
          <w:rFonts w:ascii="Arial" w:hAnsi="Arial" w:cs="Arial"/>
        </w:rPr>
        <w:t xml:space="preserve">4.8. Положения об осуществлении в отношении получателей субсидий и лиц, указанных в пункте 4.1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и в соответствии со статьями 268.1 и 269.2 настоящего Кодекса. </w:t>
      </w:r>
    </w:p>
    <w:p w:rsidR="00551C8D" w:rsidRPr="00342E60" w:rsidRDefault="00551C8D" w:rsidP="00551C8D">
      <w:pPr>
        <w:spacing w:before="100" w:beforeAutospacing="1" w:after="100" w:afterAutospacing="1"/>
        <w:jc w:val="center"/>
        <w:rPr>
          <w:rFonts w:ascii="Arial" w:hAnsi="Arial" w:cs="Arial"/>
          <w:b/>
        </w:rPr>
      </w:pPr>
      <w:r w:rsidRPr="00342E60">
        <w:rPr>
          <w:rFonts w:ascii="Arial" w:hAnsi="Arial" w:cs="Arial"/>
          <w:b/>
        </w:rPr>
        <w:t>5. Порядок возврата грантов в форме субсидий</w:t>
      </w:r>
    </w:p>
    <w:p w:rsidR="00551C8D" w:rsidRPr="00342E60" w:rsidRDefault="00551C8D" w:rsidP="00A1058C">
      <w:pPr>
        <w:spacing w:after="120"/>
        <w:ind w:firstLine="709"/>
        <w:jc w:val="both"/>
        <w:rPr>
          <w:rFonts w:ascii="Arial" w:hAnsi="Arial" w:cs="Arial"/>
        </w:rPr>
      </w:pPr>
      <w:r w:rsidRPr="00342E60">
        <w:rPr>
          <w:rFonts w:ascii="Arial" w:hAnsi="Arial" w:cs="Arial"/>
        </w:rPr>
        <w:t>5.</w:t>
      </w:r>
      <w:proofErr w:type="gramStart"/>
      <w:r w:rsidRPr="00342E60">
        <w:rPr>
          <w:rFonts w:ascii="Arial" w:hAnsi="Arial" w:cs="Arial"/>
        </w:rPr>
        <w:t>1.Гранты</w:t>
      </w:r>
      <w:proofErr w:type="gramEnd"/>
      <w:r w:rsidRPr="00342E60">
        <w:rPr>
          <w:rFonts w:ascii="Arial" w:hAnsi="Arial" w:cs="Arial"/>
        </w:rPr>
        <w:t xml:space="preserve"> в форме субсидий подлежат возврату получателями грантов в форме субсидий в бюджет МО «</w:t>
      </w:r>
      <w:r w:rsidR="00156686">
        <w:rPr>
          <w:rFonts w:ascii="Arial" w:hAnsi="Arial" w:cs="Arial"/>
        </w:rPr>
        <w:t>Александровский</w:t>
      </w:r>
      <w:r w:rsidRPr="00342E60">
        <w:rPr>
          <w:rFonts w:ascii="Arial" w:hAnsi="Arial" w:cs="Arial"/>
        </w:rPr>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551C8D" w:rsidRPr="00342E60" w:rsidRDefault="00551C8D" w:rsidP="00A1058C">
      <w:pPr>
        <w:spacing w:after="120"/>
        <w:ind w:firstLine="709"/>
        <w:jc w:val="both"/>
        <w:rPr>
          <w:rFonts w:ascii="Arial" w:hAnsi="Arial" w:cs="Arial"/>
        </w:rPr>
      </w:pPr>
      <w:r w:rsidRPr="00342E60">
        <w:rPr>
          <w:rFonts w:ascii="Arial" w:hAnsi="Arial" w:cs="Arial"/>
        </w:rPr>
        <w:t xml:space="preserve">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proofErr w:type="gramStart"/>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w:t>
      </w:r>
      <w:proofErr w:type="gramEnd"/>
      <w:r w:rsidRPr="00342E60">
        <w:rPr>
          <w:rFonts w:ascii="Arial" w:hAnsi="Arial" w:cs="Arial"/>
        </w:rPr>
        <w:t xml:space="preserve">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w:t>
      </w:r>
      <w:r w:rsidR="00156686">
        <w:rPr>
          <w:rFonts w:ascii="Arial" w:hAnsi="Arial" w:cs="Arial"/>
        </w:rPr>
        <w:t>Александровского</w:t>
      </w:r>
      <w:r w:rsidR="00746555" w:rsidRPr="00342E60">
        <w:rPr>
          <w:rFonts w:ascii="Arial" w:hAnsi="Arial" w:cs="Arial"/>
        </w:rPr>
        <w:t xml:space="preserve"> </w:t>
      </w:r>
      <w:r w:rsidRPr="00342E60">
        <w:rPr>
          <w:rFonts w:ascii="Arial" w:hAnsi="Arial" w:cs="Arial"/>
        </w:rPr>
        <w:t xml:space="preserve"> сельсовета в адрес получателя гранта в форме субсидий.</w:t>
      </w:r>
      <w:r w:rsidR="002A1D0B" w:rsidRPr="00342E60">
        <w:rPr>
          <w:rFonts w:ascii="Arial" w:hAnsi="Arial" w:cs="Arial"/>
        </w:rPr>
        <w:t xml:space="preserve"> </w:t>
      </w:r>
      <w:r w:rsidRPr="00342E60">
        <w:rPr>
          <w:rFonts w:ascii="Arial" w:hAnsi="Arial" w:cs="Arial"/>
        </w:rPr>
        <w:t>В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551C8D" w:rsidRPr="00342E60" w:rsidRDefault="00551C8D" w:rsidP="00A1058C">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551C8D" w:rsidRPr="00342E60" w:rsidRDefault="00551C8D" w:rsidP="00A1058C">
      <w:pPr>
        <w:spacing w:before="100" w:beforeAutospacing="1" w:after="100" w:afterAutospacing="1"/>
        <w:jc w:val="center"/>
        <w:rPr>
          <w:rFonts w:ascii="Arial" w:eastAsia="Calibri" w:hAnsi="Arial" w:cs="Arial"/>
          <w:b/>
          <w:lang w:eastAsia="en-US"/>
        </w:rPr>
      </w:pPr>
      <w:r w:rsidRPr="00342E60">
        <w:rPr>
          <w:rFonts w:ascii="Arial" w:hAnsi="Arial" w:cs="Arial"/>
          <w:b/>
        </w:rPr>
        <w:t>6.</w:t>
      </w:r>
      <w:r w:rsidRPr="00342E60">
        <w:rPr>
          <w:rFonts w:ascii="Arial" w:eastAsia="Calibri" w:hAnsi="Arial" w:cs="Arial"/>
          <w:b/>
          <w:lang w:eastAsia="en-US"/>
        </w:rPr>
        <w:t xml:space="preserve"> Требования к отчетности</w:t>
      </w:r>
    </w:p>
    <w:p w:rsidR="00551C8D" w:rsidRPr="00342E60" w:rsidRDefault="00551C8D" w:rsidP="00A1058C">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 xml:space="preserve">6.1. Получатель гранта с даты получения средств гранта и до 31 декабря года, в котором получен грант, предоставляет в администрацию отчет </w:t>
      </w:r>
      <w:r w:rsidRPr="00342E60">
        <w:rPr>
          <w:rFonts w:ascii="Arial" w:hAnsi="Arial" w:cs="Arial"/>
        </w:rPr>
        <w:t xml:space="preserve">о достижении результатов и показателей, об осуществлении расходов, источником финансового обеспечения которых является субсидия, </w:t>
      </w:r>
      <w:r w:rsidRPr="00342E60">
        <w:rPr>
          <w:rFonts w:ascii="Arial" w:eastAsia="Calibri" w:hAnsi="Arial" w:cs="Arial"/>
          <w:lang w:eastAsia="en-US"/>
        </w:rPr>
        <w:t xml:space="preserve">об использовании средств гранта на </w:t>
      </w:r>
      <w:r w:rsidRPr="00342E60">
        <w:rPr>
          <w:rFonts w:ascii="Arial" w:eastAsia="Calibri" w:hAnsi="Arial" w:cs="Arial"/>
          <w:lang w:eastAsia="en-US"/>
        </w:rPr>
        <w:lastRenderedPageBreak/>
        <w:t>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551C8D" w:rsidRPr="00342E60" w:rsidRDefault="00551C8D" w:rsidP="00A1058C">
      <w:pPr>
        <w:spacing w:after="120" w:line="276" w:lineRule="auto"/>
        <w:ind w:firstLine="709"/>
        <w:jc w:val="both"/>
        <w:rPr>
          <w:rFonts w:ascii="Arial" w:hAnsi="Arial" w:cs="Arial"/>
        </w:rPr>
      </w:pPr>
      <w:r w:rsidRPr="00342E60">
        <w:rPr>
          <w:rFonts w:ascii="Arial" w:hAnsi="Arial" w:cs="Arial"/>
        </w:rPr>
        <w:t>При необходимости главный распорядитель как получатель бюджетных средств имеет право устанавливать в соглашении сроки и формы представления получателем суб</w:t>
      </w:r>
      <w:r w:rsidR="00A1058C" w:rsidRPr="00342E60">
        <w:rPr>
          <w:rFonts w:ascii="Arial" w:hAnsi="Arial" w:cs="Arial"/>
        </w:rPr>
        <w:t>сидии дополнительной отчетности</w:t>
      </w:r>
      <w:r w:rsidRPr="00342E60">
        <w:rPr>
          <w:rFonts w:ascii="Arial" w:hAnsi="Arial" w:cs="Arial"/>
        </w:rPr>
        <w:t>.</w:t>
      </w:r>
    </w:p>
    <w:p w:rsidR="00551C8D" w:rsidRPr="00342E60" w:rsidRDefault="00551C8D" w:rsidP="00A1058C">
      <w:pPr>
        <w:spacing w:after="120" w:line="276" w:lineRule="auto"/>
        <w:ind w:firstLine="709"/>
        <w:jc w:val="both"/>
        <w:rPr>
          <w:rFonts w:ascii="Arial" w:eastAsia="Calibri" w:hAnsi="Arial" w:cs="Arial"/>
          <w:lang w:eastAsia="en-US"/>
        </w:rPr>
      </w:pPr>
      <w:r w:rsidRPr="00342E60">
        <w:rPr>
          <w:rFonts w:ascii="Arial" w:hAnsi="Arial" w:cs="Arial"/>
        </w:rPr>
        <w:t>6.2. Требование о представлении отчетности об осуществлении расходов, источником финансового обеспечения которых является субсидия, предоставляемая в соответствии с пунктом 2 статьи 78</w:t>
      </w:r>
      <w:r w:rsidRPr="00342E60">
        <w:rPr>
          <w:rFonts w:ascii="Arial" w:hAnsi="Arial" w:cs="Arial"/>
          <w:vertAlign w:val="superscript"/>
        </w:rPr>
        <w:t>1</w:t>
      </w:r>
      <w:r w:rsidR="00A1058C" w:rsidRPr="00342E60">
        <w:rPr>
          <w:rFonts w:ascii="Arial" w:hAnsi="Arial" w:cs="Arial"/>
        </w:rPr>
        <w:t xml:space="preserve"> Бюджетного кодекса Российской</w:t>
      </w:r>
      <w:r w:rsidRPr="00342E60">
        <w:rPr>
          <w:rFonts w:ascii="Arial" w:hAnsi="Arial" w:cs="Arial"/>
        </w:rPr>
        <w:t xml:space="preserve"> Федерации, устанавливается в правовом акте при необходимости</w:t>
      </w:r>
    </w:p>
    <w:p w:rsidR="00A1058C" w:rsidRPr="00342E60" w:rsidRDefault="00551C8D" w:rsidP="00A1058C">
      <w:pPr>
        <w:autoSpaceDE w:val="0"/>
        <w:autoSpaceDN w:val="0"/>
        <w:adjustRightInd w:val="0"/>
        <w:spacing w:after="120" w:line="276" w:lineRule="auto"/>
        <w:ind w:firstLine="709"/>
        <w:jc w:val="both"/>
        <w:rPr>
          <w:rFonts w:ascii="Arial" w:eastAsia="Calibri" w:hAnsi="Arial" w:cs="Arial"/>
          <w:lang w:eastAsia="en-US"/>
        </w:rPr>
      </w:pPr>
      <w:r w:rsidRPr="00342E60">
        <w:rPr>
          <w:rFonts w:ascii="Arial" w:eastAsia="Calibri" w:hAnsi="Arial" w:cs="Arial"/>
          <w:lang w:eastAsia="en-US"/>
        </w:rPr>
        <w:t>6.3. Ответственность за достоверность предоставляемых сведений и целевое использование средств гранта возлагается на получателя гранта.</w:t>
      </w:r>
    </w:p>
    <w:p w:rsidR="00551C8D" w:rsidRPr="00342E60" w:rsidRDefault="00551C8D" w:rsidP="00551C8D">
      <w:pPr>
        <w:autoSpaceDE w:val="0"/>
        <w:autoSpaceDN w:val="0"/>
        <w:adjustRightInd w:val="0"/>
        <w:spacing w:line="276" w:lineRule="auto"/>
        <w:jc w:val="both"/>
        <w:rPr>
          <w:rFonts w:ascii="Arial" w:eastAsia="Calibri" w:hAnsi="Arial" w:cs="Arial"/>
          <w:color w:val="000000"/>
          <w:lang w:eastAsia="en-US"/>
        </w:rPr>
      </w:pPr>
    </w:p>
    <w:p w:rsidR="00551C8D" w:rsidRPr="00342E60" w:rsidRDefault="00551C8D" w:rsidP="003F0EC3">
      <w:pPr>
        <w:tabs>
          <w:tab w:val="left" w:pos="426"/>
        </w:tabs>
        <w:autoSpaceDE w:val="0"/>
        <w:autoSpaceDN w:val="0"/>
        <w:adjustRightInd w:val="0"/>
        <w:spacing w:after="120"/>
        <w:contextualSpacing/>
        <w:jc w:val="center"/>
        <w:rPr>
          <w:rFonts w:ascii="Arial" w:hAnsi="Arial" w:cs="Arial"/>
          <w:b/>
          <w:lang w:eastAsia="en-US"/>
        </w:rPr>
      </w:pPr>
      <w:r w:rsidRPr="00342E60">
        <w:rPr>
          <w:rFonts w:ascii="Arial" w:hAnsi="Arial" w:cs="Arial"/>
          <w:b/>
          <w:lang w:eastAsia="en-US"/>
        </w:rPr>
        <w:t>7. Порядок осуществления контроля за соблюдением целей, условий и порядка предоставления гранта и ответственности за их несоблюдение</w:t>
      </w:r>
    </w:p>
    <w:p w:rsidR="003F0EC3" w:rsidRPr="00342E60" w:rsidRDefault="003F0EC3" w:rsidP="003F0EC3">
      <w:pPr>
        <w:tabs>
          <w:tab w:val="left" w:pos="426"/>
        </w:tabs>
        <w:autoSpaceDE w:val="0"/>
        <w:autoSpaceDN w:val="0"/>
        <w:adjustRightInd w:val="0"/>
        <w:spacing w:after="120"/>
        <w:contextualSpacing/>
        <w:jc w:val="center"/>
        <w:rPr>
          <w:rFonts w:ascii="Arial" w:hAnsi="Arial" w:cs="Arial"/>
          <w:b/>
          <w:lang w:eastAsia="en-US"/>
        </w:rPr>
      </w:pPr>
    </w:p>
    <w:p w:rsidR="00551C8D" w:rsidRPr="00342E60" w:rsidRDefault="00551C8D" w:rsidP="003F0EC3">
      <w:pPr>
        <w:spacing w:after="120"/>
        <w:ind w:firstLine="709"/>
        <w:jc w:val="both"/>
        <w:rPr>
          <w:rFonts w:ascii="Arial" w:hAnsi="Arial" w:cs="Arial"/>
        </w:rPr>
      </w:pPr>
      <w:r w:rsidRPr="00342E60">
        <w:rPr>
          <w:rFonts w:ascii="Arial" w:hAnsi="Arial" w:cs="Arial"/>
        </w:rPr>
        <w:t>7.</w:t>
      </w:r>
      <w:proofErr w:type="gramStart"/>
      <w:r w:rsidRPr="00342E60">
        <w:rPr>
          <w:rFonts w:ascii="Arial" w:hAnsi="Arial" w:cs="Arial"/>
        </w:rPr>
        <w:t>1.Контроль</w:t>
      </w:r>
      <w:proofErr w:type="gramEnd"/>
      <w:r w:rsidRPr="00342E60">
        <w:rPr>
          <w:rFonts w:ascii="Arial" w:hAnsi="Arial" w:cs="Arial"/>
        </w:rPr>
        <w:t xml:space="preserve"> за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главным распорядителем и уполномоченным органом муниципального финансового контроля</w:t>
      </w:r>
      <w:r w:rsidR="00A1058C" w:rsidRPr="00342E60">
        <w:rPr>
          <w:rFonts w:ascii="Arial" w:hAnsi="Arial" w:cs="Arial"/>
        </w:rPr>
        <w:t>.</w:t>
      </w:r>
    </w:p>
    <w:p w:rsidR="00551C8D" w:rsidRPr="00342E60" w:rsidRDefault="00551C8D" w:rsidP="003F0EC3">
      <w:pPr>
        <w:spacing w:after="120"/>
        <w:ind w:firstLine="709"/>
        <w:jc w:val="both"/>
        <w:rPr>
          <w:rFonts w:ascii="Arial" w:hAnsi="Arial" w:cs="Arial"/>
        </w:rPr>
      </w:pPr>
      <w:r w:rsidRPr="00342E60">
        <w:rPr>
          <w:rFonts w:ascii="Arial" w:hAnsi="Arial" w:cs="Arial"/>
        </w:rPr>
        <w:t>7.2. Требования об осуществлении контроля за соблюдением условий, целей и порядка предоставления субсидий и ответственности за их нарушение включают:</w:t>
      </w:r>
    </w:p>
    <w:p w:rsidR="00551C8D" w:rsidRPr="00342E60" w:rsidRDefault="00551C8D" w:rsidP="003F0EC3">
      <w:pPr>
        <w:spacing w:after="120"/>
        <w:ind w:firstLine="709"/>
        <w:jc w:val="both"/>
        <w:rPr>
          <w:rFonts w:ascii="Arial" w:hAnsi="Arial" w:cs="Arial"/>
        </w:rPr>
      </w:pPr>
      <w:r w:rsidRPr="00342E60">
        <w:rPr>
          <w:rFonts w:ascii="Arial" w:hAnsi="Arial" w:cs="Arial"/>
        </w:rPr>
        <w:t>а) требование об обязательной проверке главным распорядителем как получателем бюджетных средств и органом муниципального финансового контроля соблюдения условий, целей и порядка предоставления субсидий получателями субсидий;</w:t>
      </w:r>
    </w:p>
    <w:p w:rsidR="00551C8D" w:rsidRPr="00342E60" w:rsidRDefault="00551C8D" w:rsidP="003F0EC3">
      <w:pPr>
        <w:spacing w:after="120"/>
        <w:ind w:firstLine="709"/>
        <w:jc w:val="both"/>
        <w:rPr>
          <w:rFonts w:ascii="Arial" w:hAnsi="Arial" w:cs="Arial"/>
        </w:rPr>
      </w:pPr>
      <w:r w:rsidRPr="00342E60">
        <w:rPr>
          <w:rFonts w:ascii="Arial" w:hAnsi="Arial" w:cs="Arial"/>
        </w:rPr>
        <w:t>б) следующие меры ответственности за нарушение условий, целей и порядка предоставления субсидий:</w:t>
      </w:r>
    </w:p>
    <w:p w:rsidR="00551C8D" w:rsidRPr="00342E60" w:rsidRDefault="003F0EC3" w:rsidP="003F0EC3">
      <w:pPr>
        <w:spacing w:after="120"/>
        <w:ind w:firstLine="709"/>
        <w:jc w:val="both"/>
        <w:rPr>
          <w:rFonts w:ascii="Arial" w:hAnsi="Arial" w:cs="Arial"/>
        </w:rPr>
      </w:pPr>
      <w:r w:rsidRPr="00342E60">
        <w:rPr>
          <w:rFonts w:ascii="Arial" w:hAnsi="Arial" w:cs="Arial"/>
        </w:rPr>
        <w:t xml:space="preserve">- </w:t>
      </w:r>
      <w:r w:rsidR="00551C8D" w:rsidRPr="00342E60">
        <w:rPr>
          <w:rFonts w:ascii="Arial" w:hAnsi="Arial" w:cs="Arial"/>
        </w:rPr>
        <w:t>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недостижения значений результатов и показателей, указанных в 3.1</w:t>
      </w:r>
      <w:r w:rsidR="00551C8D" w:rsidRPr="00342E60">
        <w:rPr>
          <w:rFonts w:ascii="Arial" w:hAnsi="Arial" w:cs="Arial"/>
          <w:u w:val="single"/>
        </w:rPr>
        <w:t>подпункте "м" пункта 5</w:t>
      </w:r>
      <w:r w:rsidR="00551C8D" w:rsidRPr="00342E60">
        <w:rPr>
          <w:rFonts w:ascii="Arial" w:hAnsi="Arial" w:cs="Arial"/>
        </w:rPr>
        <w:t xml:space="preserve"> настоящего документа (при установлении таких показателей);</w:t>
      </w:r>
    </w:p>
    <w:p w:rsidR="00551C8D" w:rsidRPr="00342E60" w:rsidRDefault="003F0EC3" w:rsidP="003F0EC3">
      <w:pPr>
        <w:spacing w:after="120"/>
        <w:ind w:firstLine="709"/>
        <w:jc w:val="both"/>
        <w:rPr>
          <w:rFonts w:ascii="Arial" w:hAnsi="Arial" w:cs="Arial"/>
        </w:rPr>
      </w:pPr>
      <w:r w:rsidRPr="00342E60">
        <w:rPr>
          <w:rFonts w:ascii="Arial" w:hAnsi="Arial" w:cs="Arial"/>
        </w:rPr>
        <w:t xml:space="preserve">- </w:t>
      </w:r>
      <w:r w:rsidR="00551C8D" w:rsidRPr="00342E60">
        <w:rPr>
          <w:rFonts w:ascii="Arial" w:hAnsi="Arial" w:cs="Arial"/>
        </w:rPr>
        <w:t>штрафные санкции (при необходимости);</w:t>
      </w:r>
    </w:p>
    <w:p w:rsidR="00551C8D" w:rsidRPr="00342E60" w:rsidRDefault="003F0EC3" w:rsidP="003F0EC3">
      <w:pPr>
        <w:spacing w:after="120"/>
        <w:ind w:firstLine="709"/>
        <w:jc w:val="both"/>
        <w:rPr>
          <w:rFonts w:ascii="Arial" w:hAnsi="Arial" w:cs="Arial"/>
        </w:rPr>
      </w:pPr>
      <w:r w:rsidRPr="00342E60">
        <w:rPr>
          <w:rFonts w:ascii="Arial" w:hAnsi="Arial" w:cs="Arial"/>
        </w:rPr>
        <w:t xml:space="preserve">- </w:t>
      </w:r>
      <w:r w:rsidR="00551C8D" w:rsidRPr="00342E60">
        <w:rPr>
          <w:rFonts w:ascii="Arial" w:hAnsi="Arial" w:cs="Arial"/>
        </w:rPr>
        <w:t>иные меры ответственности, определенные правовым актом (при необходимости).</w:t>
      </w:r>
    </w:p>
    <w:p w:rsidR="00551C8D" w:rsidRPr="00342E60" w:rsidRDefault="00551C8D" w:rsidP="003F0EC3">
      <w:pPr>
        <w:spacing w:after="120" w:line="276" w:lineRule="auto"/>
        <w:ind w:firstLine="709"/>
        <w:jc w:val="both"/>
        <w:rPr>
          <w:rFonts w:ascii="Arial" w:eastAsia="Calibri" w:hAnsi="Arial" w:cs="Arial"/>
          <w:lang w:eastAsia="en-US"/>
        </w:rPr>
      </w:pPr>
      <w:r w:rsidRPr="00342E60">
        <w:rPr>
          <w:rFonts w:ascii="Arial" w:eastAsia="Calibri" w:hAnsi="Arial" w:cs="Arial"/>
          <w:lang w:eastAsia="en-US"/>
        </w:rPr>
        <w:t xml:space="preserve">7.3. 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w:t>
      </w:r>
      <w:r w:rsidRPr="00342E60">
        <w:rPr>
          <w:rFonts w:ascii="Arial" w:eastAsia="Calibri" w:hAnsi="Arial" w:cs="Arial"/>
          <w:lang w:eastAsia="en-US"/>
        </w:rPr>
        <w:lastRenderedPageBreak/>
        <w:t>дня установления нарушений, требования о необходимости возврата гранта в течение 10 календарных дней со дня получения указанного требования.</w:t>
      </w: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156686" w:rsidRDefault="00156686" w:rsidP="00551C8D">
      <w:pPr>
        <w:autoSpaceDE w:val="0"/>
        <w:autoSpaceDN w:val="0"/>
        <w:adjustRightInd w:val="0"/>
        <w:spacing w:line="276" w:lineRule="auto"/>
        <w:ind w:left="5300"/>
        <w:jc w:val="right"/>
        <w:rPr>
          <w:rFonts w:ascii="Arial" w:eastAsia="Calibri" w:hAnsi="Arial" w:cs="Arial"/>
          <w:lang w:eastAsia="en-US"/>
        </w:rPr>
      </w:pPr>
    </w:p>
    <w:p w:rsidR="00156686" w:rsidRDefault="00156686" w:rsidP="00551C8D">
      <w:pPr>
        <w:autoSpaceDE w:val="0"/>
        <w:autoSpaceDN w:val="0"/>
        <w:adjustRightInd w:val="0"/>
        <w:spacing w:line="276" w:lineRule="auto"/>
        <w:ind w:left="5300"/>
        <w:jc w:val="right"/>
        <w:rPr>
          <w:rFonts w:ascii="Arial" w:eastAsia="Calibri" w:hAnsi="Arial" w:cs="Arial"/>
          <w:lang w:eastAsia="en-US"/>
        </w:rPr>
      </w:pPr>
    </w:p>
    <w:p w:rsidR="00156686" w:rsidRDefault="00156686" w:rsidP="00551C8D">
      <w:pPr>
        <w:autoSpaceDE w:val="0"/>
        <w:autoSpaceDN w:val="0"/>
        <w:adjustRightInd w:val="0"/>
        <w:spacing w:line="276" w:lineRule="auto"/>
        <w:ind w:left="5300"/>
        <w:jc w:val="right"/>
        <w:rPr>
          <w:rFonts w:ascii="Arial" w:eastAsia="Calibri" w:hAnsi="Arial" w:cs="Arial"/>
          <w:lang w:eastAsia="en-US"/>
        </w:rPr>
      </w:pPr>
    </w:p>
    <w:p w:rsidR="00156686" w:rsidRDefault="00156686" w:rsidP="00551C8D">
      <w:pPr>
        <w:autoSpaceDE w:val="0"/>
        <w:autoSpaceDN w:val="0"/>
        <w:adjustRightInd w:val="0"/>
        <w:spacing w:line="276" w:lineRule="auto"/>
        <w:ind w:left="5300"/>
        <w:jc w:val="right"/>
        <w:rPr>
          <w:rFonts w:ascii="Arial" w:eastAsia="Calibri" w:hAnsi="Arial" w:cs="Arial"/>
          <w:lang w:eastAsia="en-US"/>
        </w:rPr>
      </w:pPr>
    </w:p>
    <w:p w:rsidR="00342E60" w:rsidRDefault="00342E60" w:rsidP="00551C8D">
      <w:pPr>
        <w:autoSpaceDE w:val="0"/>
        <w:autoSpaceDN w:val="0"/>
        <w:adjustRightInd w:val="0"/>
        <w:spacing w:line="276" w:lineRule="auto"/>
        <w:ind w:left="53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300"/>
        <w:jc w:val="right"/>
        <w:rPr>
          <w:rFonts w:ascii="Arial" w:eastAsia="Calibri" w:hAnsi="Arial" w:cs="Arial"/>
          <w:lang w:eastAsia="en-US"/>
        </w:rPr>
      </w:pPr>
      <w:r w:rsidRPr="00342E60">
        <w:rPr>
          <w:rFonts w:ascii="Arial" w:eastAsia="Calibri" w:hAnsi="Arial" w:cs="Arial"/>
          <w:lang w:eastAsia="en-US"/>
        </w:rPr>
        <w:t>Приложение № 1</w:t>
      </w:r>
    </w:p>
    <w:p w:rsidR="00551C8D" w:rsidRPr="00342E60" w:rsidRDefault="00551C8D" w:rsidP="00551C8D">
      <w:pPr>
        <w:autoSpaceDE w:val="0"/>
        <w:autoSpaceDN w:val="0"/>
        <w:adjustRightInd w:val="0"/>
        <w:spacing w:line="276" w:lineRule="auto"/>
        <w:ind w:left="5300"/>
        <w:jc w:val="right"/>
        <w:rPr>
          <w:rFonts w:ascii="Arial" w:eastAsia="Calibri" w:hAnsi="Arial" w:cs="Arial"/>
          <w:bCs/>
          <w:lang w:eastAsia="en-US"/>
        </w:rPr>
      </w:pPr>
      <w:r w:rsidRPr="00342E60">
        <w:rPr>
          <w:rFonts w:ascii="Arial" w:eastAsia="Calibri" w:hAnsi="Arial" w:cs="Arial"/>
          <w:bCs/>
          <w:lang w:eastAsia="en-US"/>
        </w:rPr>
        <w:t xml:space="preserve">к </w:t>
      </w:r>
      <w:r w:rsidRPr="00342E60">
        <w:rPr>
          <w:rFonts w:ascii="Arial" w:eastAsia="Calibri" w:hAnsi="Arial" w:cs="Arial"/>
          <w:lang w:eastAsia="en-US"/>
        </w:rPr>
        <w:t xml:space="preserve">Порядку </w:t>
      </w:r>
      <w:r w:rsidRPr="00342E60">
        <w:rPr>
          <w:rFonts w:ascii="Arial" w:eastAsia="Calibri" w:hAnsi="Arial" w:cs="Arial"/>
          <w:bCs/>
          <w:lang w:eastAsia="en-US"/>
        </w:rPr>
        <w:t>предоставления грантов</w:t>
      </w:r>
    </w:p>
    <w:p w:rsidR="00551C8D" w:rsidRPr="00342E60" w:rsidRDefault="00551C8D" w:rsidP="00551C8D">
      <w:pPr>
        <w:widowControl w:val="0"/>
        <w:autoSpaceDE w:val="0"/>
        <w:autoSpaceDN w:val="0"/>
        <w:jc w:val="right"/>
        <w:rPr>
          <w:rFonts w:ascii="Arial" w:hAnsi="Arial" w:cs="Arial"/>
          <w:bCs/>
        </w:rPr>
      </w:pPr>
      <w:r w:rsidRPr="00342E60">
        <w:rPr>
          <w:rFonts w:ascii="Arial" w:hAnsi="Arial" w:cs="Arial"/>
          <w:bCs/>
        </w:rPr>
        <w:t>в форме субсидий, в том числе предоставляемых</w:t>
      </w:r>
    </w:p>
    <w:p w:rsidR="00551C8D" w:rsidRPr="00342E60" w:rsidRDefault="00551C8D" w:rsidP="00551C8D">
      <w:pPr>
        <w:widowControl w:val="0"/>
        <w:autoSpaceDE w:val="0"/>
        <w:autoSpaceDN w:val="0"/>
        <w:jc w:val="right"/>
        <w:rPr>
          <w:rFonts w:ascii="Arial" w:hAnsi="Arial" w:cs="Arial"/>
          <w:bCs/>
        </w:rPr>
      </w:pPr>
      <w:r w:rsidRPr="00342E60">
        <w:rPr>
          <w:rFonts w:ascii="Arial" w:hAnsi="Arial" w:cs="Arial"/>
          <w:bCs/>
        </w:rPr>
        <w:t>на конкурсной основе,</w:t>
      </w:r>
    </w:p>
    <w:p w:rsidR="00551C8D" w:rsidRPr="00342E60" w:rsidRDefault="00551C8D" w:rsidP="00551C8D">
      <w:pPr>
        <w:widowControl w:val="0"/>
        <w:autoSpaceDE w:val="0"/>
        <w:autoSpaceDN w:val="0"/>
        <w:jc w:val="right"/>
        <w:rPr>
          <w:rFonts w:ascii="Arial" w:hAnsi="Arial" w:cs="Arial"/>
        </w:rPr>
      </w:pPr>
    </w:p>
    <w:p w:rsidR="003F0EC3" w:rsidRPr="00342E60" w:rsidRDefault="003F0EC3" w:rsidP="00551C8D">
      <w:pPr>
        <w:spacing w:after="200" w:line="276" w:lineRule="auto"/>
        <w:jc w:val="center"/>
        <w:rPr>
          <w:rFonts w:ascii="Arial" w:eastAsia="Calibri" w:hAnsi="Arial" w:cs="Arial"/>
          <w:b/>
          <w:lang w:eastAsia="en-US"/>
        </w:rPr>
      </w:pPr>
    </w:p>
    <w:p w:rsidR="00551C8D" w:rsidRPr="00342E60" w:rsidRDefault="00551C8D" w:rsidP="00551C8D">
      <w:pPr>
        <w:spacing w:after="200" w:line="276" w:lineRule="auto"/>
        <w:jc w:val="center"/>
        <w:rPr>
          <w:rFonts w:ascii="Arial" w:eastAsia="Calibri" w:hAnsi="Arial" w:cs="Arial"/>
          <w:b/>
          <w:lang w:eastAsia="en-US"/>
        </w:rPr>
      </w:pPr>
      <w:r w:rsidRPr="00342E60">
        <w:rPr>
          <w:rFonts w:ascii="Arial" w:eastAsia="Calibri" w:hAnsi="Arial" w:cs="Arial"/>
          <w:b/>
          <w:lang w:eastAsia="en-US"/>
        </w:rPr>
        <w:t>СОПРОВОДИТЕЛЬНОЕ ПИСЬМО</w:t>
      </w:r>
    </w:p>
    <w:p w:rsidR="00551C8D" w:rsidRPr="00342E60" w:rsidRDefault="00551C8D" w:rsidP="00551C8D">
      <w:pPr>
        <w:spacing w:after="200" w:line="276" w:lineRule="auto"/>
        <w:rPr>
          <w:rFonts w:ascii="Arial" w:eastAsia="Calibri" w:hAnsi="Arial" w:cs="Arial"/>
          <w:lang w:eastAsia="en-US"/>
        </w:rPr>
      </w:pPr>
      <w:r w:rsidRPr="00342E60">
        <w:rPr>
          <w:rFonts w:ascii="Arial" w:eastAsia="Calibri" w:hAnsi="Arial" w:cs="Arial"/>
          <w:lang w:eastAsia="en-US"/>
        </w:rPr>
        <w:t>№ исх._______</w:t>
      </w:r>
      <w:r w:rsidRPr="00342E60">
        <w:rPr>
          <w:rFonts w:ascii="Arial" w:eastAsia="Calibri" w:hAnsi="Arial" w:cs="Arial"/>
          <w:b/>
          <w:color w:val="0000FF"/>
          <w:lang w:eastAsia="en-US"/>
        </w:rPr>
        <w:tab/>
      </w:r>
      <w:r w:rsidR="00342E60">
        <w:rPr>
          <w:rFonts w:ascii="Arial" w:eastAsia="Calibri" w:hAnsi="Arial" w:cs="Arial"/>
          <w:b/>
          <w:lang w:eastAsia="en-US"/>
        </w:rPr>
        <w:t xml:space="preserve">                              </w:t>
      </w:r>
      <w:proofErr w:type="gramStart"/>
      <w:r w:rsidR="00342E60">
        <w:rPr>
          <w:rFonts w:ascii="Arial" w:eastAsia="Calibri" w:hAnsi="Arial" w:cs="Arial"/>
          <w:b/>
          <w:lang w:eastAsia="en-US"/>
        </w:rPr>
        <w:t xml:space="preserve">  </w:t>
      </w:r>
      <w:r w:rsidR="00342E60" w:rsidRPr="00342E60">
        <w:rPr>
          <w:rFonts w:ascii="Arial" w:eastAsia="Calibri" w:hAnsi="Arial" w:cs="Arial"/>
          <w:b/>
          <w:lang w:eastAsia="en-US"/>
        </w:rPr>
        <w:t xml:space="preserve"> </w:t>
      </w:r>
      <w:r w:rsidRPr="00342E60">
        <w:rPr>
          <w:rFonts w:ascii="Arial" w:eastAsia="Calibri" w:hAnsi="Arial" w:cs="Arial"/>
          <w:b/>
          <w:lang w:eastAsia="en-US"/>
        </w:rPr>
        <w:t>«</w:t>
      </w:r>
      <w:proofErr w:type="gramEnd"/>
      <w:r w:rsidRPr="00342E60">
        <w:rPr>
          <w:rFonts w:ascii="Arial" w:eastAsia="Calibri" w:hAnsi="Arial" w:cs="Arial"/>
          <w:b/>
          <w:lang w:eastAsia="en-US"/>
        </w:rPr>
        <w:t xml:space="preserve">____» ___________ </w:t>
      </w:r>
      <w:r w:rsidRPr="00342E60">
        <w:rPr>
          <w:rFonts w:ascii="Arial" w:eastAsia="Calibri" w:hAnsi="Arial" w:cs="Arial"/>
          <w:lang w:eastAsia="en-US"/>
        </w:rPr>
        <w:t>г.</w:t>
      </w:r>
    </w:p>
    <w:p w:rsidR="00551C8D" w:rsidRPr="00342E60" w:rsidRDefault="00551C8D" w:rsidP="00551C8D">
      <w:pPr>
        <w:spacing w:after="200" w:line="276" w:lineRule="auto"/>
        <w:jc w:val="both"/>
        <w:rPr>
          <w:rFonts w:ascii="Arial" w:eastAsia="Calibri" w:hAnsi="Arial" w:cs="Arial"/>
          <w:lang w:eastAsia="en-US"/>
        </w:rPr>
      </w:pPr>
      <w:r w:rsidRPr="00342E60">
        <w:rPr>
          <w:rFonts w:ascii="Arial" w:eastAsia="Calibri" w:hAnsi="Arial" w:cs="Arial"/>
          <w:lang w:eastAsia="en-US"/>
        </w:rPr>
        <w:t>Я, __________</w:t>
      </w:r>
      <w:r w:rsidR="003F0EC3" w:rsidRPr="00342E60">
        <w:rPr>
          <w:rFonts w:ascii="Arial" w:eastAsia="Calibri" w:hAnsi="Arial" w:cs="Arial"/>
          <w:lang w:eastAsia="en-US"/>
        </w:rPr>
        <w:t>______</w:t>
      </w:r>
      <w:r w:rsidRPr="00342E60">
        <w:rPr>
          <w:rFonts w:ascii="Arial" w:eastAsia="Calibri" w:hAnsi="Arial" w:cs="Arial"/>
          <w:lang w:eastAsia="en-US"/>
        </w:rPr>
        <w:t>_____________________________________________________(ФИО)</w:t>
      </w:r>
    </w:p>
    <w:p w:rsidR="00551C8D" w:rsidRPr="00342E60" w:rsidRDefault="00551C8D" w:rsidP="003F0EC3">
      <w:pPr>
        <w:spacing w:after="200" w:line="276" w:lineRule="auto"/>
        <w:rPr>
          <w:rFonts w:ascii="Arial" w:eastAsia="Calibri" w:hAnsi="Arial" w:cs="Arial"/>
          <w:lang w:eastAsia="en-US"/>
        </w:rPr>
      </w:pPr>
      <w:r w:rsidRPr="00342E60">
        <w:rPr>
          <w:rFonts w:ascii="Arial" w:eastAsia="Calibri" w:hAnsi="Arial" w:cs="Arial"/>
          <w:lang w:eastAsia="en-US"/>
        </w:rPr>
        <w:t>от ____________</w:t>
      </w:r>
      <w:r w:rsidR="003F0EC3" w:rsidRPr="00342E60">
        <w:rPr>
          <w:rFonts w:ascii="Arial" w:eastAsia="Calibri" w:hAnsi="Arial" w:cs="Arial"/>
          <w:lang w:eastAsia="en-US"/>
        </w:rPr>
        <w:t>____________</w:t>
      </w:r>
      <w:r w:rsidRPr="00342E60">
        <w:rPr>
          <w:rFonts w:ascii="Arial" w:eastAsia="Calibri" w:hAnsi="Arial" w:cs="Arial"/>
          <w:lang w:eastAsia="en-US"/>
        </w:rPr>
        <w:t>___________________________________________________</w:t>
      </w:r>
    </w:p>
    <w:p w:rsidR="00551C8D" w:rsidRPr="00342E60" w:rsidRDefault="00551C8D" w:rsidP="00551C8D">
      <w:pPr>
        <w:spacing w:after="200" w:line="276" w:lineRule="auto"/>
        <w:jc w:val="center"/>
        <w:rPr>
          <w:rFonts w:ascii="Arial" w:eastAsia="Calibri" w:hAnsi="Arial" w:cs="Arial"/>
          <w:lang w:eastAsia="en-US"/>
        </w:rPr>
      </w:pPr>
      <w:r w:rsidRPr="00342E60">
        <w:rPr>
          <w:rFonts w:ascii="Arial" w:eastAsia="Calibri" w:hAnsi="Arial" w:cs="Arial"/>
          <w:lang w:eastAsia="en-US"/>
        </w:rPr>
        <w:lastRenderedPageBreak/>
        <w:t xml:space="preserve">(наименование </w:t>
      </w:r>
      <w:r w:rsidRPr="00342E60">
        <w:rPr>
          <w:rFonts w:ascii="Arial" w:eastAsia="Calibri" w:hAnsi="Arial" w:cs="Arial"/>
          <w:color w:val="000000"/>
          <w:spacing w:val="-2"/>
          <w:lang w:eastAsia="en-US"/>
        </w:rPr>
        <w:t>юридического лица (индивидуального предпринимателя, физического лица)</w:t>
      </w:r>
    </w:p>
    <w:p w:rsidR="00551C8D" w:rsidRPr="00342E60" w:rsidRDefault="00551C8D" w:rsidP="00551C8D">
      <w:pPr>
        <w:spacing w:after="200" w:line="276" w:lineRule="auto"/>
        <w:jc w:val="both"/>
        <w:rPr>
          <w:rFonts w:ascii="Arial" w:eastAsia="Calibri" w:hAnsi="Arial" w:cs="Arial"/>
          <w:lang w:eastAsia="en-US"/>
        </w:rPr>
      </w:pPr>
      <w:r w:rsidRPr="00342E60">
        <w:rPr>
          <w:rFonts w:ascii="Arial" w:eastAsia="Calibri" w:hAnsi="Arial" w:cs="Arial"/>
          <w:lang w:eastAsia="en-US"/>
        </w:rPr>
        <w:t>направляю конкурсную док</w:t>
      </w:r>
      <w:r w:rsidR="003F0EC3" w:rsidRPr="00342E60">
        <w:rPr>
          <w:rFonts w:ascii="Arial" w:eastAsia="Calibri" w:hAnsi="Arial" w:cs="Arial"/>
          <w:lang w:eastAsia="en-US"/>
        </w:rPr>
        <w:t>ументацию на участие в конкурсе</w:t>
      </w:r>
      <w:r w:rsidRPr="00342E60">
        <w:rPr>
          <w:rFonts w:ascii="Arial" w:eastAsia="Calibri" w:hAnsi="Arial" w:cs="Arial"/>
          <w:lang w:eastAsia="en-US"/>
        </w:rPr>
        <w:t xml:space="preserve"> на предоставление гранта в форме субсидии на реализацию проектов, направленных на ________________________________________с проектом________________________________, в размере _____________рублей. </w:t>
      </w:r>
    </w:p>
    <w:p w:rsidR="00551C8D" w:rsidRPr="00342E60" w:rsidRDefault="00551C8D" w:rsidP="00551C8D">
      <w:pPr>
        <w:spacing w:after="200" w:line="276" w:lineRule="auto"/>
        <w:jc w:val="both"/>
        <w:rPr>
          <w:rFonts w:ascii="Arial" w:eastAsia="Calibri" w:hAnsi="Arial" w:cs="Arial"/>
          <w:lang w:eastAsia="en-US"/>
        </w:rPr>
      </w:pPr>
      <w:r w:rsidRPr="00342E60">
        <w:rPr>
          <w:rFonts w:ascii="Arial" w:eastAsia="Calibri" w:hAnsi="Arial" w:cs="Arial"/>
          <w:lang w:eastAsia="en-US"/>
        </w:rPr>
        <w:t>Настоящим я, подтверждаю достоверность, предоставленной мною информации и подтверждаю свое согласие на участие в данном конкурсе на условиях, предусмотренных Порядком.</w:t>
      </w:r>
    </w:p>
    <w:p w:rsidR="00551C8D" w:rsidRPr="00342E60" w:rsidRDefault="00551C8D" w:rsidP="00551C8D">
      <w:pPr>
        <w:spacing w:after="200" w:line="276" w:lineRule="auto"/>
        <w:jc w:val="both"/>
        <w:rPr>
          <w:rFonts w:ascii="Arial" w:eastAsia="Calibri" w:hAnsi="Arial" w:cs="Arial"/>
          <w:lang w:eastAsia="en-US"/>
        </w:rPr>
      </w:pPr>
      <w:r w:rsidRPr="00342E60">
        <w:rPr>
          <w:rFonts w:ascii="Arial" w:eastAsia="Calibri" w:hAnsi="Arial" w:cs="Arial"/>
          <w:lang w:eastAsia="en-US"/>
        </w:rPr>
        <w:t>Обязуюсь реализовать проект на условиях софинансирования за счет собственных средств в размере не менее 5% от сметы расходов по проекту на грант, в размере ______________рублей.</w:t>
      </w:r>
    </w:p>
    <w:p w:rsidR="00551C8D" w:rsidRPr="00342E60" w:rsidRDefault="00551C8D" w:rsidP="00551C8D">
      <w:pPr>
        <w:spacing w:after="200" w:line="276" w:lineRule="auto"/>
        <w:jc w:val="both"/>
        <w:rPr>
          <w:rFonts w:ascii="Arial" w:eastAsia="Calibri" w:hAnsi="Arial" w:cs="Arial"/>
          <w:lang w:eastAsia="en-US"/>
        </w:rPr>
      </w:pPr>
      <w:r w:rsidRPr="00342E60">
        <w:rPr>
          <w:rFonts w:ascii="Arial" w:eastAsia="Calibri" w:hAnsi="Arial" w:cs="Arial"/>
          <w:lang w:eastAsia="en-US"/>
        </w:rPr>
        <w:t>Даю согласие на обработку персональных данных в соответствии с Федеральным Законом от 27.07.2006 г. №152-ФЗ «О персональных данных»</w:t>
      </w:r>
    </w:p>
    <w:p w:rsidR="00551C8D" w:rsidRPr="00342E60" w:rsidRDefault="00551C8D" w:rsidP="00551C8D">
      <w:pPr>
        <w:spacing w:after="200" w:line="276" w:lineRule="auto"/>
        <w:jc w:val="both"/>
        <w:rPr>
          <w:rFonts w:ascii="Arial" w:eastAsia="Calibri" w:hAnsi="Arial" w:cs="Arial"/>
          <w:lang w:eastAsia="en-US"/>
        </w:rPr>
      </w:pPr>
    </w:p>
    <w:p w:rsidR="00551C8D" w:rsidRPr="00342E60" w:rsidRDefault="00551C8D" w:rsidP="00551C8D">
      <w:pPr>
        <w:spacing w:after="200" w:line="276" w:lineRule="auto"/>
        <w:jc w:val="both"/>
        <w:rPr>
          <w:rFonts w:ascii="Arial" w:eastAsia="Calibri" w:hAnsi="Arial" w:cs="Arial"/>
          <w:lang w:eastAsia="en-US"/>
        </w:rPr>
      </w:pPr>
      <w:r w:rsidRPr="00342E60">
        <w:rPr>
          <w:rFonts w:ascii="Arial" w:eastAsia="Calibri" w:hAnsi="Arial" w:cs="Arial"/>
          <w:lang w:eastAsia="en-US"/>
        </w:rPr>
        <w:t>Дата подачи заявки:</w:t>
      </w:r>
    </w:p>
    <w:p w:rsidR="00551C8D" w:rsidRPr="00342E60" w:rsidRDefault="00551C8D" w:rsidP="003F0EC3">
      <w:pPr>
        <w:spacing w:line="276" w:lineRule="auto"/>
        <w:jc w:val="both"/>
        <w:rPr>
          <w:rFonts w:ascii="Arial" w:eastAsia="Calibri" w:hAnsi="Arial" w:cs="Arial"/>
          <w:lang w:eastAsia="en-US"/>
        </w:rPr>
      </w:pPr>
      <w:r w:rsidRPr="00342E60">
        <w:rPr>
          <w:rFonts w:ascii="Arial" w:eastAsia="Calibri" w:hAnsi="Arial" w:cs="Arial"/>
          <w:lang w:eastAsia="en-US"/>
        </w:rPr>
        <w:t>«____»____________20___год                __________________________________</w:t>
      </w:r>
    </w:p>
    <w:p w:rsidR="00551C8D" w:rsidRPr="00342E60" w:rsidRDefault="00551C8D" w:rsidP="00551C8D">
      <w:pPr>
        <w:spacing w:after="200" w:line="276" w:lineRule="auto"/>
        <w:jc w:val="both"/>
        <w:rPr>
          <w:rFonts w:ascii="Arial" w:eastAsia="Calibri" w:hAnsi="Arial" w:cs="Arial"/>
          <w:lang w:eastAsia="en-US"/>
        </w:rPr>
      </w:pPr>
      <w:r w:rsidRPr="00342E60">
        <w:rPr>
          <w:rFonts w:ascii="Arial" w:eastAsia="Calibri" w:hAnsi="Arial" w:cs="Arial"/>
          <w:lang w:eastAsia="en-US"/>
        </w:rPr>
        <w:t xml:space="preserve">   подпись</w:t>
      </w:r>
    </w:p>
    <w:p w:rsidR="00551C8D" w:rsidRPr="00342E60" w:rsidRDefault="00551C8D" w:rsidP="00551C8D">
      <w:pPr>
        <w:spacing w:after="200" w:line="276" w:lineRule="auto"/>
        <w:jc w:val="center"/>
        <w:rPr>
          <w:rFonts w:ascii="Arial" w:eastAsia="Calibri" w:hAnsi="Arial" w:cs="Arial"/>
          <w:b/>
          <w:lang w:eastAsia="en-US"/>
        </w:rPr>
      </w:pPr>
    </w:p>
    <w:p w:rsidR="003F0EC3" w:rsidRPr="00342E60" w:rsidRDefault="003F0EC3" w:rsidP="00551C8D">
      <w:pPr>
        <w:autoSpaceDE w:val="0"/>
        <w:autoSpaceDN w:val="0"/>
        <w:adjustRightInd w:val="0"/>
        <w:spacing w:line="276" w:lineRule="auto"/>
        <w:ind w:left="5400"/>
        <w:jc w:val="right"/>
        <w:rPr>
          <w:rFonts w:ascii="Arial" w:eastAsia="Calibri" w:hAnsi="Arial" w:cs="Arial"/>
          <w:lang w:eastAsia="en-US"/>
        </w:rPr>
      </w:pPr>
    </w:p>
    <w:p w:rsidR="003F0EC3" w:rsidRPr="00342E60" w:rsidRDefault="003F0EC3" w:rsidP="00551C8D">
      <w:pPr>
        <w:autoSpaceDE w:val="0"/>
        <w:autoSpaceDN w:val="0"/>
        <w:adjustRightInd w:val="0"/>
        <w:spacing w:line="276" w:lineRule="auto"/>
        <w:ind w:left="5400"/>
        <w:jc w:val="right"/>
        <w:rPr>
          <w:rFonts w:ascii="Arial" w:eastAsia="Calibri" w:hAnsi="Arial" w:cs="Arial"/>
          <w:lang w:eastAsia="en-US"/>
        </w:rPr>
      </w:pPr>
    </w:p>
    <w:p w:rsidR="003F0EC3" w:rsidRPr="00342E60" w:rsidRDefault="003F0EC3" w:rsidP="00551C8D">
      <w:pPr>
        <w:autoSpaceDE w:val="0"/>
        <w:autoSpaceDN w:val="0"/>
        <w:adjustRightInd w:val="0"/>
        <w:spacing w:line="276" w:lineRule="auto"/>
        <w:ind w:left="5400"/>
        <w:jc w:val="right"/>
        <w:rPr>
          <w:rFonts w:ascii="Arial" w:eastAsia="Calibri" w:hAnsi="Arial" w:cs="Arial"/>
          <w:lang w:eastAsia="en-US"/>
        </w:rPr>
      </w:pPr>
    </w:p>
    <w:p w:rsidR="003F0EC3" w:rsidRPr="00342E60" w:rsidRDefault="003F0EC3" w:rsidP="00551C8D">
      <w:pPr>
        <w:autoSpaceDE w:val="0"/>
        <w:autoSpaceDN w:val="0"/>
        <w:adjustRightInd w:val="0"/>
        <w:spacing w:line="276" w:lineRule="auto"/>
        <w:ind w:left="5400"/>
        <w:jc w:val="right"/>
        <w:rPr>
          <w:rFonts w:ascii="Arial" w:eastAsia="Calibri" w:hAnsi="Arial" w:cs="Arial"/>
          <w:lang w:eastAsia="en-US"/>
        </w:rPr>
      </w:pPr>
    </w:p>
    <w:p w:rsidR="003F0EC3" w:rsidRPr="00342E60" w:rsidRDefault="003F0EC3" w:rsidP="00551C8D">
      <w:pPr>
        <w:autoSpaceDE w:val="0"/>
        <w:autoSpaceDN w:val="0"/>
        <w:adjustRightInd w:val="0"/>
        <w:spacing w:line="276" w:lineRule="auto"/>
        <w:ind w:left="5400"/>
        <w:jc w:val="right"/>
        <w:rPr>
          <w:rFonts w:ascii="Arial" w:eastAsia="Calibri" w:hAnsi="Arial" w:cs="Arial"/>
          <w:lang w:eastAsia="en-US"/>
        </w:rPr>
      </w:pPr>
    </w:p>
    <w:p w:rsidR="003F0EC3" w:rsidRPr="00342E60" w:rsidRDefault="003F0EC3"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r w:rsidRPr="00342E60">
        <w:rPr>
          <w:rFonts w:ascii="Arial" w:eastAsia="Calibri" w:hAnsi="Arial" w:cs="Arial"/>
          <w:lang w:eastAsia="en-US"/>
        </w:rPr>
        <w:t>Приложение № 2</w:t>
      </w:r>
    </w:p>
    <w:p w:rsidR="00551C8D" w:rsidRPr="00342E60" w:rsidRDefault="00551C8D" w:rsidP="00551C8D">
      <w:pPr>
        <w:widowControl w:val="0"/>
        <w:autoSpaceDE w:val="0"/>
        <w:autoSpaceDN w:val="0"/>
        <w:jc w:val="right"/>
        <w:rPr>
          <w:rFonts w:ascii="Arial" w:hAnsi="Arial" w:cs="Arial"/>
          <w:bCs/>
        </w:rPr>
      </w:pPr>
      <w:r w:rsidRPr="00342E60">
        <w:rPr>
          <w:rFonts w:ascii="Arial" w:eastAsia="Calibri" w:hAnsi="Arial" w:cs="Arial"/>
          <w:bCs/>
        </w:rPr>
        <w:t xml:space="preserve">к </w:t>
      </w:r>
      <w:r w:rsidRPr="00342E60">
        <w:rPr>
          <w:rFonts w:ascii="Arial" w:hAnsi="Arial" w:cs="Arial"/>
        </w:rPr>
        <w:t xml:space="preserve">Порядку </w:t>
      </w:r>
      <w:r w:rsidRPr="00342E60">
        <w:rPr>
          <w:rFonts w:ascii="Arial" w:hAnsi="Arial" w:cs="Arial"/>
          <w:bCs/>
        </w:rPr>
        <w:t>предоставления грантов</w:t>
      </w:r>
    </w:p>
    <w:p w:rsidR="00551C8D" w:rsidRPr="00342E60" w:rsidRDefault="00551C8D" w:rsidP="00551C8D">
      <w:pPr>
        <w:widowControl w:val="0"/>
        <w:autoSpaceDE w:val="0"/>
        <w:autoSpaceDN w:val="0"/>
        <w:jc w:val="right"/>
        <w:rPr>
          <w:rFonts w:ascii="Arial" w:hAnsi="Arial" w:cs="Arial"/>
          <w:bCs/>
        </w:rPr>
      </w:pPr>
      <w:r w:rsidRPr="00342E60">
        <w:rPr>
          <w:rFonts w:ascii="Arial" w:hAnsi="Arial" w:cs="Arial"/>
          <w:bCs/>
        </w:rPr>
        <w:t xml:space="preserve"> в форме субсидий, в том числе предоставляемых</w:t>
      </w:r>
    </w:p>
    <w:p w:rsidR="00551C8D" w:rsidRPr="00342E60" w:rsidRDefault="003F0EC3" w:rsidP="00551C8D">
      <w:pPr>
        <w:widowControl w:val="0"/>
        <w:autoSpaceDE w:val="0"/>
        <w:autoSpaceDN w:val="0"/>
        <w:jc w:val="right"/>
        <w:rPr>
          <w:rFonts w:ascii="Arial" w:hAnsi="Arial" w:cs="Arial"/>
          <w:bCs/>
        </w:rPr>
      </w:pPr>
      <w:r w:rsidRPr="00342E60">
        <w:rPr>
          <w:rFonts w:ascii="Arial" w:hAnsi="Arial" w:cs="Arial"/>
          <w:bCs/>
        </w:rPr>
        <w:t xml:space="preserve"> на конкурсной основе,</w:t>
      </w:r>
    </w:p>
    <w:p w:rsidR="00551C8D" w:rsidRPr="00342E60" w:rsidRDefault="00551C8D" w:rsidP="00551C8D">
      <w:pPr>
        <w:widowControl w:val="0"/>
        <w:autoSpaceDE w:val="0"/>
        <w:autoSpaceDN w:val="0"/>
        <w:jc w:val="right"/>
        <w:rPr>
          <w:rFonts w:ascii="Arial" w:hAnsi="Arial" w:cs="Arial"/>
        </w:rPr>
      </w:pPr>
    </w:p>
    <w:p w:rsidR="00551C8D" w:rsidRPr="00342E60" w:rsidRDefault="00551C8D" w:rsidP="00551C8D">
      <w:pPr>
        <w:tabs>
          <w:tab w:val="left" w:pos="-1134"/>
        </w:tabs>
        <w:overflowPunct w:val="0"/>
        <w:autoSpaceDE w:val="0"/>
        <w:autoSpaceDN w:val="0"/>
        <w:adjustRightInd w:val="0"/>
        <w:spacing w:after="200" w:line="276" w:lineRule="auto"/>
        <w:jc w:val="center"/>
        <w:rPr>
          <w:rFonts w:ascii="Arial" w:eastAsia="Calibri" w:hAnsi="Arial" w:cs="Arial"/>
          <w:b/>
          <w:lang w:eastAsia="en-US"/>
        </w:rPr>
      </w:pPr>
      <w:r w:rsidRPr="00342E60">
        <w:rPr>
          <w:rFonts w:ascii="Arial" w:eastAsia="Calibri" w:hAnsi="Arial" w:cs="Arial"/>
          <w:b/>
          <w:lang w:eastAsia="en-US"/>
        </w:rPr>
        <w:t>ЗАЯВКА</w:t>
      </w:r>
    </w:p>
    <w:p w:rsidR="00551C8D" w:rsidRPr="00342E60" w:rsidRDefault="00551C8D" w:rsidP="00551C8D">
      <w:pPr>
        <w:spacing w:after="200" w:line="276" w:lineRule="auto"/>
        <w:jc w:val="center"/>
        <w:rPr>
          <w:rFonts w:ascii="Arial" w:eastAsia="Calibri" w:hAnsi="Arial" w:cs="Arial"/>
          <w:b/>
          <w:bCs/>
          <w:lang w:eastAsia="en-US"/>
        </w:rPr>
      </w:pPr>
      <w:r w:rsidRPr="00342E60">
        <w:rPr>
          <w:rFonts w:ascii="Arial" w:eastAsia="Calibri" w:hAnsi="Arial" w:cs="Arial"/>
          <w:b/>
          <w:bCs/>
          <w:lang w:eastAsia="en-US"/>
        </w:rPr>
        <w:t xml:space="preserve">на участие в конкурсе на предоставление гранта в форме субсидии </w:t>
      </w:r>
    </w:p>
    <w:p w:rsidR="00551C8D" w:rsidRPr="00342E60" w:rsidRDefault="00551C8D" w:rsidP="00551C8D">
      <w:pPr>
        <w:widowControl w:val="0"/>
        <w:autoSpaceDE w:val="0"/>
        <w:autoSpaceDN w:val="0"/>
        <w:rPr>
          <w:rFonts w:ascii="Arial" w:hAnsi="Arial" w:cs="Arial"/>
          <w:bCs/>
        </w:rPr>
      </w:pPr>
      <w:r w:rsidRPr="00342E60">
        <w:rPr>
          <w:rFonts w:ascii="Arial" w:eastAsia="Calibri" w:hAnsi="Arial" w:cs="Arial"/>
          <w:bCs/>
        </w:rPr>
        <w:t>на реализацию проекта ___________________________</w:t>
      </w:r>
      <w:r w:rsidR="003F0EC3" w:rsidRPr="00342E60">
        <w:rPr>
          <w:rFonts w:ascii="Arial" w:eastAsia="Calibri" w:hAnsi="Arial" w:cs="Arial"/>
          <w:bCs/>
        </w:rPr>
        <w:t>___________</w:t>
      </w:r>
      <w:r w:rsidRPr="00342E60">
        <w:rPr>
          <w:rFonts w:ascii="Arial" w:eastAsia="Calibri" w:hAnsi="Arial" w:cs="Arial"/>
          <w:bCs/>
        </w:rPr>
        <w:t xml:space="preserve">__________________ на территории </w:t>
      </w:r>
      <w:proofErr w:type="gramStart"/>
      <w:r w:rsidR="00156686">
        <w:rPr>
          <w:rFonts w:ascii="Arial" w:hAnsi="Arial" w:cs="Arial"/>
          <w:bCs/>
        </w:rPr>
        <w:t>Александровского</w:t>
      </w:r>
      <w:r w:rsidR="00746555" w:rsidRPr="00342E60">
        <w:rPr>
          <w:rFonts w:ascii="Arial" w:hAnsi="Arial" w:cs="Arial"/>
          <w:bCs/>
        </w:rPr>
        <w:t xml:space="preserve"> </w:t>
      </w:r>
      <w:r w:rsidRPr="00342E60">
        <w:rPr>
          <w:rFonts w:ascii="Arial" w:hAnsi="Arial" w:cs="Arial"/>
          <w:bCs/>
        </w:rPr>
        <w:t xml:space="preserve"> сельсовета</w:t>
      </w:r>
      <w:proofErr w:type="gramEnd"/>
    </w:p>
    <w:p w:rsidR="003F0EC3" w:rsidRPr="00342E60" w:rsidRDefault="003F0EC3" w:rsidP="00551C8D">
      <w:pPr>
        <w:widowControl w:val="0"/>
        <w:autoSpaceDE w:val="0"/>
        <w:autoSpaceDN w:val="0"/>
        <w:rPr>
          <w:rFonts w:ascii="Arial" w:hAnsi="Arial" w:cs="Arial"/>
        </w:rPr>
      </w:pPr>
    </w:p>
    <w:tbl>
      <w:tblPr>
        <w:tblStyle w:val="a5"/>
        <w:tblW w:w="9854" w:type="dxa"/>
        <w:tblLook w:val="00A0" w:firstRow="1" w:lastRow="0" w:firstColumn="1" w:lastColumn="0" w:noHBand="0" w:noVBand="0"/>
      </w:tblPr>
      <w:tblGrid>
        <w:gridCol w:w="4361"/>
        <w:gridCol w:w="1405"/>
        <w:gridCol w:w="850"/>
        <w:gridCol w:w="239"/>
        <w:gridCol w:w="2999"/>
      </w:tblGrid>
      <w:tr w:rsidR="00551C8D" w:rsidRPr="00342E60" w:rsidTr="000F2F64">
        <w:tc>
          <w:tcPr>
            <w:tcW w:w="6616" w:type="dxa"/>
            <w:gridSpan w:val="3"/>
          </w:tcPr>
          <w:p w:rsidR="00551C8D" w:rsidRPr="00342E60" w:rsidRDefault="00551C8D" w:rsidP="00551C8D">
            <w:pPr>
              <w:snapToGrid w:val="0"/>
              <w:rPr>
                <w:rFonts w:ascii="Arial" w:eastAsia="Calibri" w:hAnsi="Arial" w:cs="Arial"/>
                <w:lang w:eastAsia="en-US"/>
              </w:rPr>
            </w:pPr>
            <w:r w:rsidRPr="00342E60">
              <w:rPr>
                <w:rFonts w:ascii="Arial" w:eastAsia="Calibri" w:hAnsi="Arial" w:cs="Arial"/>
                <w:lang w:eastAsia="en-US"/>
              </w:rPr>
              <w:t xml:space="preserve">Регистрационный номер заявки </w:t>
            </w:r>
          </w:p>
          <w:p w:rsidR="00551C8D" w:rsidRPr="00342E60" w:rsidRDefault="00551C8D" w:rsidP="00551C8D">
            <w:pPr>
              <w:snapToGrid w:val="0"/>
              <w:rPr>
                <w:rFonts w:ascii="Arial" w:eastAsia="Arial Unicode MS" w:hAnsi="Arial" w:cs="Arial"/>
                <w:lang w:eastAsia="en-US"/>
              </w:rPr>
            </w:pPr>
            <w:r w:rsidRPr="00342E60">
              <w:rPr>
                <w:rFonts w:ascii="Arial" w:eastAsia="Calibri" w:hAnsi="Arial" w:cs="Arial"/>
                <w:lang w:eastAsia="en-US"/>
              </w:rPr>
              <w:t>(заполняется секретарем Конкурсной комиссии)</w:t>
            </w:r>
          </w:p>
        </w:tc>
        <w:tc>
          <w:tcPr>
            <w:tcW w:w="3238" w:type="dxa"/>
            <w:gridSpan w:val="2"/>
          </w:tcPr>
          <w:p w:rsidR="00551C8D" w:rsidRPr="00342E60" w:rsidRDefault="00551C8D" w:rsidP="00551C8D">
            <w:pPr>
              <w:snapToGrid w:val="0"/>
              <w:ind w:firstLine="709"/>
              <w:jc w:val="right"/>
              <w:rPr>
                <w:rFonts w:ascii="Arial" w:eastAsia="Arial Unicode MS" w:hAnsi="Arial" w:cs="Arial"/>
                <w:lang w:eastAsia="en-US"/>
              </w:rPr>
            </w:pPr>
          </w:p>
        </w:tc>
      </w:tr>
      <w:tr w:rsidR="00551C8D" w:rsidRPr="00342E60" w:rsidTr="000F2F64">
        <w:tc>
          <w:tcPr>
            <w:tcW w:w="6616" w:type="dxa"/>
            <w:gridSpan w:val="3"/>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 xml:space="preserve">Дата получения </w:t>
            </w:r>
          </w:p>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(заполняется секретарем Конкурсной комиссии)</w:t>
            </w:r>
          </w:p>
        </w:tc>
        <w:tc>
          <w:tcPr>
            <w:tcW w:w="3238" w:type="dxa"/>
            <w:gridSpan w:val="2"/>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9854" w:type="dxa"/>
            <w:gridSpan w:val="5"/>
          </w:tcPr>
          <w:p w:rsidR="00551C8D" w:rsidRPr="00342E60" w:rsidRDefault="00551C8D" w:rsidP="00551C8D">
            <w:pPr>
              <w:snapToGrid w:val="0"/>
              <w:ind w:firstLine="709"/>
              <w:jc w:val="right"/>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Адрес организации</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rPr>
          <w:trHeight w:val="248"/>
        </w:trPr>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lastRenderedPageBreak/>
              <w:t>Банковские реквизиты организации</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 xml:space="preserve">ФИО руководителя организации </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 xml:space="preserve">Телефон </w:t>
            </w:r>
          </w:p>
        </w:tc>
        <w:tc>
          <w:tcPr>
            <w:tcW w:w="1405" w:type="dxa"/>
          </w:tcPr>
          <w:p w:rsidR="00551C8D" w:rsidRPr="00342E60" w:rsidRDefault="00551C8D" w:rsidP="00551C8D">
            <w:pPr>
              <w:snapToGrid w:val="0"/>
              <w:ind w:firstLine="709"/>
              <w:rPr>
                <w:rFonts w:ascii="Arial" w:eastAsia="Arial Unicode MS" w:hAnsi="Arial" w:cs="Arial"/>
                <w:lang w:eastAsia="en-US"/>
              </w:rPr>
            </w:pPr>
          </w:p>
        </w:tc>
        <w:tc>
          <w:tcPr>
            <w:tcW w:w="1089" w:type="dxa"/>
            <w:gridSpan w:val="2"/>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val="en-US" w:eastAsia="en-US"/>
              </w:rPr>
              <w:t>e-mail</w:t>
            </w:r>
            <w:r w:rsidRPr="00342E60">
              <w:rPr>
                <w:rFonts w:ascii="Arial" w:eastAsia="Arial Unicode MS" w:hAnsi="Arial" w:cs="Arial"/>
                <w:lang w:eastAsia="en-US"/>
              </w:rPr>
              <w:t>:</w:t>
            </w:r>
          </w:p>
        </w:tc>
        <w:tc>
          <w:tcPr>
            <w:tcW w:w="2999" w:type="dxa"/>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ФИО руководителя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Наименование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Общий бюджет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Сроки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Изложение содержания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Цель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 xml:space="preserve">Обоснование значимости </w:t>
            </w:r>
            <w:r w:rsidRPr="00342E60">
              <w:rPr>
                <w:rFonts w:ascii="Arial" w:eastAsia="Arial Unicode MS" w:hAnsi="Arial" w:cs="Arial"/>
                <w:lang w:eastAsia="en-US"/>
              </w:rPr>
              <w:br/>
              <w:t>и важности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Задачи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Деятельность (методы и мероприятия на осуществление проекта)</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Ожидаемые результаты</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Дата подачи заявки</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r w:rsidR="00551C8D" w:rsidRPr="00342E60" w:rsidTr="000F2F64">
        <w:tc>
          <w:tcPr>
            <w:tcW w:w="4361" w:type="dxa"/>
          </w:tcPr>
          <w:p w:rsidR="00551C8D" w:rsidRPr="00342E60" w:rsidRDefault="00551C8D" w:rsidP="00551C8D">
            <w:pPr>
              <w:snapToGrid w:val="0"/>
              <w:rPr>
                <w:rFonts w:ascii="Arial" w:eastAsia="Arial Unicode MS" w:hAnsi="Arial" w:cs="Arial"/>
                <w:lang w:eastAsia="en-US"/>
              </w:rPr>
            </w:pPr>
            <w:r w:rsidRPr="00342E60">
              <w:rPr>
                <w:rFonts w:ascii="Arial" w:eastAsia="Arial Unicode MS" w:hAnsi="Arial" w:cs="Arial"/>
                <w:lang w:eastAsia="en-US"/>
              </w:rPr>
              <w:t xml:space="preserve">Подпись </w:t>
            </w:r>
          </w:p>
        </w:tc>
        <w:tc>
          <w:tcPr>
            <w:tcW w:w="5493" w:type="dxa"/>
            <w:gridSpan w:val="4"/>
          </w:tcPr>
          <w:p w:rsidR="00551C8D" w:rsidRPr="00342E60" w:rsidRDefault="00551C8D" w:rsidP="00551C8D">
            <w:pPr>
              <w:snapToGrid w:val="0"/>
              <w:ind w:firstLine="709"/>
              <w:rPr>
                <w:rFonts w:ascii="Arial" w:eastAsia="Arial Unicode MS" w:hAnsi="Arial" w:cs="Arial"/>
                <w:lang w:eastAsia="en-US"/>
              </w:rPr>
            </w:pPr>
          </w:p>
        </w:tc>
      </w:tr>
    </w:tbl>
    <w:p w:rsidR="00551C8D" w:rsidRPr="00342E60" w:rsidRDefault="00551C8D" w:rsidP="00551C8D">
      <w:pPr>
        <w:tabs>
          <w:tab w:val="left" w:pos="-1134"/>
        </w:tabs>
        <w:overflowPunct w:val="0"/>
        <w:autoSpaceDE w:val="0"/>
        <w:autoSpaceDN w:val="0"/>
        <w:adjustRightInd w:val="0"/>
        <w:ind w:firstLine="709"/>
        <w:jc w:val="both"/>
        <w:rPr>
          <w:rFonts w:ascii="Arial" w:eastAsia="Calibri" w:hAnsi="Arial" w:cs="Arial"/>
          <w:lang w:eastAsia="en-US"/>
        </w:rPr>
      </w:pPr>
      <w:r w:rsidRPr="00342E60">
        <w:rPr>
          <w:rFonts w:ascii="Arial" w:eastAsia="Calibri" w:hAnsi="Arial" w:cs="Arial"/>
          <w:lang w:eastAsia="en-US"/>
        </w:rPr>
        <w:t>С условиями конкурсного отбора и предоставления гранта ознакомлен</w:t>
      </w:r>
      <w:r w:rsidRPr="00342E60">
        <w:rPr>
          <w:rFonts w:ascii="Arial" w:eastAsia="Calibri" w:hAnsi="Arial" w:cs="Arial"/>
          <w:lang w:eastAsia="en-US"/>
        </w:rPr>
        <w:br/>
        <w:t>и согласен.</w:t>
      </w:r>
    </w:p>
    <w:p w:rsidR="00551C8D" w:rsidRPr="00342E60" w:rsidRDefault="00551C8D" w:rsidP="00551C8D">
      <w:pPr>
        <w:tabs>
          <w:tab w:val="left" w:pos="-1134"/>
        </w:tabs>
        <w:overflowPunct w:val="0"/>
        <w:autoSpaceDE w:val="0"/>
        <w:autoSpaceDN w:val="0"/>
        <w:adjustRightInd w:val="0"/>
        <w:ind w:firstLine="709"/>
        <w:jc w:val="both"/>
        <w:rPr>
          <w:rFonts w:ascii="Arial" w:eastAsia="Calibri" w:hAnsi="Arial" w:cs="Arial"/>
          <w:lang w:eastAsia="en-US"/>
        </w:rPr>
      </w:pPr>
      <w:r w:rsidRPr="00342E60">
        <w:rPr>
          <w:rFonts w:ascii="Arial" w:eastAsia="Calibri" w:hAnsi="Arial" w:cs="Arial"/>
          <w:lang w:eastAsia="en-US"/>
        </w:rPr>
        <w:t>_______________________________</w:t>
      </w:r>
      <w:r w:rsidRPr="00342E60">
        <w:rPr>
          <w:rFonts w:ascii="Arial" w:eastAsia="Calibri" w:hAnsi="Arial" w:cs="Arial"/>
          <w:lang w:eastAsia="en-US"/>
        </w:rPr>
        <w:tab/>
      </w:r>
      <w:r w:rsidRPr="00342E60">
        <w:rPr>
          <w:rFonts w:ascii="Arial" w:eastAsia="Calibri" w:hAnsi="Arial" w:cs="Arial"/>
          <w:lang w:eastAsia="en-US"/>
        </w:rPr>
        <w:tab/>
      </w:r>
      <w:r w:rsidRPr="00342E60">
        <w:rPr>
          <w:rFonts w:ascii="Arial" w:eastAsia="Calibri" w:hAnsi="Arial" w:cs="Arial"/>
          <w:lang w:eastAsia="en-US"/>
        </w:rPr>
        <w:tab/>
        <w:t>__________________</w:t>
      </w:r>
    </w:p>
    <w:p w:rsidR="00551C8D" w:rsidRPr="00342E60" w:rsidRDefault="00551C8D" w:rsidP="00551C8D">
      <w:pPr>
        <w:tabs>
          <w:tab w:val="num" w:pos="993"/>
        </w:tabs>
        <w:ind w:firstLine="709"/>
        <w:jc w:val="both"/>
        <w:rPr>
          <w:rFonts w:ascii="Arial" w:eastAsia="Calibri" w:hAnsi="Arial" w:cs="Arial"/>
          <w:lang w:eastAsia="en-US"/>
        </w:rPr>
      </w:pPr>
      <w:r w:rsidRPr="00342E60">
        <w:rPr>
          <w:rFonts w:ascii="Arial" w:eastAsia="Calibri" w:hAnsi="Arial" w:cs="Arial"/>
          <w:lang w:eastAsia="en-US"/>
        </w:rPr>
        <w:tab/>
      </w:r>
      <w:r w:rsidRPr="00342E60">
        <w:rPr>
          <w:rFonts w:ascii="Arial" w:eastAsia="Calibri" w:hAnsi="Arial" w:cs="Arial"/>
          <w:lang w:eastAsia="en-US"/>
        </w:rPr>
        <w:tab/>
        <w:t>(должность и Ф.И.О.)</w:t>
      </w:r>
      <w:r w:rsidRPr="00342E60">
        <w:rPr>
          <w:rFonts w:ascii="Arial" w:eastAsia="Calibri" w:hAnsi="Arial" w:cs="Arial"/>
          <w:lang w:eastAsia="en-US"/>
        </w:rPr>
        <w:tab/>
      </w:r>
      <w:r w:rsidRPr="00342E60">
        <w:rPr>
          <w:rFonts w:ascii="Arial" w:eastAsia="Calibri" w:hAnsi="Arial" w:cs="Arial"/>
          <w:lang w:eastAsia="en-US"/>
        </w:rPr>
        <w:tab/>
      </w:r>
      <w:r w:rsidRPr="00342E60">
        <w:rPr>
          <w:rFonts w:ascii="Arial" w:eastAsia="Calibri" w:hAnsi="Arial" w:cs="Arial"/>
          <w:lang w:eastAsia="en-US"/>
        </w:rPr>
        <w:tab/>
      </w:r>
      <w:r w:rsidRPr="00342E60">
        <w:rPr>
          <w:rFonts w:ascii="Arial" w:eastAsia="Calibri" w:hAnsi="Arial" w:cs="Arial"/>
          <w:lang w:eastAsia="en-US"/>
        </w:rPr>
        <w:tab/>
      </w:r>
      <w:r w:rsidRPr="00342E60">
        <w:rPr>
          <w:rFonts w:ascii="Arial" w:eastAsia="Calibri" w:hAnsi="Arial" w:cs="Arial"/>
          <w:lang w:eastAsia="en-US"/>
        </w:rPr>
        <w:tab/>
        <w:t>(подпись)</w:t>
      </w:r>
    </w:p>
    <w:p w:rsidR="00551C8D" w:rsidRPr="00342E60" w:rsidRDefault="00551C8D" w:rsidP="00551C8D">
      <w:pPr>
        <w:tabs>
          <w:tab w:val="num" w:pos="993"/>
        </w:tabs>
        <w:ind w:firstLine="709"/>
        <w:jc w:val="both"/>
        <w:rPr>
          <w:rFonts w:ascii="Arial" w:eastAsia="Calibri" w:hAnsi="Arial" w:cs="Arial"/>
          <w:lang w:eastAsia="en-US"/>
        </w:rPr>
      </w:pPr>
      <w:r w:rsidRPr="00342E60">
        <w:rPr>
          <w:rFonts w:ascii="Arial" w:eastAsia="Calibri" w:hAnsi="Arial" w:cs="Arial"/>
          <w:lang w:eastAsia="en-US"/>
        </w:rPr>
        <w:t>«____» _________________20____ г.</w:t>
      </w:r>
      <w:r w:rsidRPr="00342E60">
        <w:rPr>
          <w:rFonts w:ascii="Arial" w:eastAsia="Calibri" w:hAnsi="Arial" w:cs="Arial"/>
          <w:lang w:eastAsia="en-US"/>
        </w:rPr>
        <w:tab/>
      </w:r>
      <w:r w:rsidRPr="00342E60">
        <w:rPr>
          <w:rFonts w:ascii="Arial" w:eastAsia="Calibri" w:hAnsi="Arial" w:cs="Arial"/>
          <w:lang w:eastAsia="en-US"/>
        </w:rPr>
        <w:tab/>
      </w:r>
    </w:p>
    <w:p w:rsidR="00551C8D" w:rsidRPr="00342E60" w:rsidRDefault="00551C8D" w:rsidP="00551C8D">
      <w:pPr>
        <w:tabs>
          <w:tab w:val="num" w:pos="993"/>
        </w:tabs>
        <w:spacing w:after="200" w:line="276" w:lineRule="auto"/>
        <w:ind w:firstLine="709"/>
        <w:jc w:val="both"/>
        <w:rPr>
          <w:rFonts w:ascii="Arial" w:eastAsia="Calibri" w:hAnsi="Arial" w:cs="Arial"/>
          <w:lang w:eastAsia="en-US"/>
        </w:rPr>
      </w:pPr>
      <w:r w:rsidRPr="00342E60">
        <w:rPr>
          <w:rFonts w:ascii="Arial" w:eastAsia="Calibri" w:hAnsi="Arial" w:cs="Arial"/>
          <w:lang w:eastAsia="en-US"/>
        </w:rPr>
        <w:t>М.П.</w:t>
      </w: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p>
    <w:p w:rsidR="00892CEF" w:rsidRPr="00342E60" w:rsidRDefault="00892CEF" w:rsidP="00551C8D">
      <w:pPr>
        <w:autoSpaceDE w:val="0"/>
        <w:autoSpaceDN w:val="0"/>
        <w:adjustRightInd w:val="0"/>
        <w:spacing w:line="276" w:lineRule="auto"/>
        <w:ind w:left="5400"/>
        <w:jc w:val="right"/>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r w:rsidRPr="00342E60">
        <w:rPr>
          <w:rFonts w:ascii="Arial" w:eastAsia="Calibri" w:hAnsi="Arial" w:cs="Arial"/>
          <w:lang w:eastAsia="en-US"/>
        </w:rPr>
        <w:t>Приложение № 3</w:t>
      </w:r>
    </w:p>
    <w:p w:rsidR="00551C8D" w:rsidRPr="00342E60" w:rsidRDefault="00551C8D" w:rsidP="00551C8D">
      <w:pPr>
        <w:widowControl w:val="0"/>
        <w:autoSpaceDE w:val="0"/>
        <w:autoSpaceDN w:val="0"/>
        <w:jc w:val="right"/>
        <w:rPr>
          <w:rFonts w:ascii="Arial" w:hAnsi="Arial" w:cs="Arial"/>
          <w:bCs/>
        </w:rPr>
      </w:pPr>
      <w:r w:rsidRPr="00342E60">
        <w:rPr>
          <w:rFonts w:ascii="Arial" w:eastAsia="Calibri" w:hAnsi="Arial" w:cs="Arial"/>
          <w:bCs/>
        </w:rPr>
        <w:t xml:space="preserve">к </w:t>
      </w:r>
      <w:r w:rsidRPr="00342E60">
        <w:rPr>
          <w:rFonts w:ascii="Arial" w:hAnsi="Arial" w:cs="Arial"/>
        </w:rPr>
        <w:t xml:space="preserve">Порядку </w:t>
      </w:r>
      <w:r w:rsidRPr="00342E60">
        <w:rPr>
          <w:rFonts w:ascii="Arial" w:hAnsi="Arial" w:cs="Arial"/>
          <w:bCs/>
        </w:rPr>
        <w:t>предоставления грантов</w:t>
      </w:r>
    </w:p>
    <w:p w:rsidR="00551C8D" w:rsidRPr="00342E60" w:rsidRDefault="00551C8D" w:rsidP="00551C8D">
      <w:pPr>
        <w:widowControl w:val="0"/>
        <w:autoSpaceDE w:val="0"/>
        <w:autoSpaceDN w:val="0"/>
        <w:jc w:val="right"/>
        <w:rPr>
          <w:rFonts w:ascii="Arial" w:hAnsi="Arial" w:cs="Arial"/>
          <w:bCs/>
        </w:rPr>
      </w:pPr>
      <w:r w:rsidRPr="00342E60">
        <w:rPr>
          <w:rFonts w:ascii="Arial" w:hAnsi="Arial" w:cs="Arial"/>
          <w:bCs/>
        </w:rPr>
        <w:t xml:space="preserve"> в форме субсидий, в том числе предоставляемых</w:t>
      </w:r>
    </w:p>
    <w:p w:rsidR="00551C8D" w:rsidRPr="00342E60" w:rsidRDefault="00551C8D" w:rsidP="00551C8D">
      <w:pPr>
        <w:widowControl w:val="0"/>
        <w:autoSpaceDE w:val="0"/>
        <w:autoSpaceDN w:val="0"/>
        <w:jc w:val="right"/>
        <w:rPr>
          <w:rFonts w:ascii="Arial" w:hAnsi="Arial" w:cs="Arial"/>
          <w:bCs/>
        </w:rPr>
      </w:pPr>
      <w:r w:rsidRPr="00342E60">
        <w:rPr>
          <w:rFonts w:ascii="Arial" w:hAnsi="Arial" w:cs="Arial"/>
          <w:bCs/>
        </w:rPr>
        <w:t xml:space="preserve"> на конкурсной основе,</w:t>
      </w:r>
    </w:p>
    <w:p w:rsidR="00551C8D" w:rsidRPr="00342E60" w:rsidRDefault="00551C8D" w:rsidP="00551C8D">
      <w:pPr>
        <w:spacing w:after="200" w:line="276" w:lineRule="auto"/>
        <w:jc w:val="both"/>
        <w:rPr>
          <w:rFonts w:ascii="Arial" w:eastAsia="Calibri" w:hAnsi="Arial" w:cs="Arial"/>
          <w:bCs/>
          <w:lang w:eastAsia="en-US"/>
        </w:rPr>
      </w:pPr>
    </w:p>
    <w:p w:rsidR="003F0EC3" w:rsidRPr="00342E60" w:rsidRDefault="003F0EC3" w:rsidP="00551C8D">
      <w:pPr>
        <w:spacing w:after="200" w:line="276" w:lineRule="auto"/>
        <w:jc w:val="center"/>
        <w:rPr>
          <w:rFonts w:ascii="Arial" w:eastAsia="Calibri" w:hAnsi="Arial" w:cs="Arial"/>
          <w:b/>
          <w:bCs/>
          <w:lang w:eastAsia="en-US"/>
        </w:rPr>
      </w:pPr>
      <w:r w:rsidRPr="00342E60">
        <w:rPr>
          <w:rFonts w:ascii="Arial" w:eastAsia="Calibri" w:hAnsi="Arial" w:cs="Arial"/>
          <w:b/>
          <w:bCs/>
          <w:lang w:eastAsia="en-US"/>
        </w:rPr>
        <w:t>СМЕТА</w:t>
      </w:r>
    </w:p>
    <w:p w:rsidR="00551C8D" w:rsidRPr="00342E60" w:rsidRDefault="00551C8D" w:rsidP="00551C8D">
      <w:pPr>
        <w:spacing w:after="200" w:line="276" w:lineRule="auto"/>
        <w:jc w:val="center"/>
        <w:rPr>
          <w:rFonts w:ascii="Arial" w:eastAsia="Calibri" w:hAnsi="Arial" w:cs="Arial"/>
          <w:b/>
          <w:bCs/>
          <w:lang w:eastAsia="en-US"/>
        </w:rPr>
      </w:pPr>
      <w:r w:rsidRPr="00342E60">
        <w:rPr>
          <w:rFonts w:ascii="Arial" w:eastAsia="Calibri" w:hAnsi="Arial" w:cs="Arial"/>
          <w:b/>
          <w:bCs/>
          <w:lang w:eastAsia="en-US"/>
        </w:rPr>
        <w:t>расходов на проведение работ, услуг на реализацию проекта</w:t>
      </w:r>
    </w:p>
    <w:p w:rsidR="00551C8D" w:rsidRPr="00342E60" w:rsidRDefault="00551C8D" w:rsidP="003F0EC3">
      <w:pPr>
        <w:spacing w:line="276" w:lineRule="auto"/>
        <w:jc w:val="center"/>
        <w:rPr>
          <w:rFonts w:ascii="Arial" w:eastAsia="Calibri" w:hAnsi="Arial" w:cs="Arial"/>
          <w:b/>
          <w:bCs/>
          <w:lang w:eastAsia="en-US"/>
        </w:rPr>
      </w:pPr>
      <w:r w:rsidRPr="00342E60">
        <w:rPr>
          <w:rFonts w:ascii="Arial" w:eastAsia="Calibri" w:hAnsi="Arial" w:cs="Arial"/>
          <w:b/>
          <w:bCs/>
          <w:lang w:eastAsia="en-US"/>
        </w:rPr>
        <w:t>___________________________________________________________</w:t>
      </w:r>
    </w:p>
    <w:p w:rsidR="00551C8D" w:rsidRPr="00342E60" w:rsidRDefault="00551C8D" w:rsidP="00551C8D">
      <w:pPr>
        <w:spacing w:after="200" w:line="276" w:lineRule="auto"/>
        <w:jc w:val="center"/>
        <w:rPr>
          <w:rFonts w:ascii="Arial" w:eastAsia="Calibri" w:hAnsi="Arial" w:cs="Arial"/>
          <w:b/>
          <w:lang w:eastAsia="en-US"/>
        </w:rPr>
      </w:pPr>
      <w:r w:rsidRPr="00342E60">
        <w:rPr>
          <w:rFonts w:ascii="Arial" w:eastAsia="Calibri" w:hAnsi="Arial" w:cs="Arial"/>
          <w:bCs/>
          <w:lang w:eastAsia="en-US"/>
        </w:rPr>
        <w:t>(наименование проекта)</w:t>
      </w:r>
    </w:p>
    <w:tbl>
      <w:tblPr>
        <w:tblStyle w:val="a5"/>
        <w:tblW w:w="0" w:type="auto"/>
        <w:tblLayout w:type="fixed"/>
        <w:tblLook w:val="0000" w:firstRow="0" w:lastRow="0" w:firstColumn="0" w:lastColumn="0" w:noHBand="0" w:noVBand="0"/>
      </w:tblPr>
      <w:tblGrid>
        <w:gridCol w:w="567"/>
        <w:gridCol w:w="4253"/>
        <w:gridCol w:w="2410"/>
        <w:gridCol w:w="2268"/>
      </w:tblGrid>
      <w:tr w:rsidR="00551C8D" w:rsidRPr="00342E60" w:rsidTr="000F2F64">
        <w:trPr>
          <w:trHeight w:val="576"/>
        </w:trPr>
        <w:tc>
          <w:tcPr>
            <w:tcW w:w="567" w:type="dxa"/>
            <w:vMerge w:val="restart"/>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 xml:space="preserve">№ </w:t>
            </w:r>
            <w:r w:rsidRPr="00342E60">
              <w:rPr>
                <w:rFonts w:ascii="Arial" w:eastAsia="Calibri" w:hAnsi="Arial" w:cs="Arial"/>
                <w:lang w:eastAsia="en-US"/>
              </w:rPr>
              <w:br/>
              <w:t>п/п</w:t>
            </w:r>
          </w:p>
        </w:tc>
        <w:tc>
          <w:tcPr>
            <w:tcW w:w="4253" w:type="dxa"/>
            <w:vMerge w:val="restart"/>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Наименование мероприятий</w:t>
            </w:r>
          </w:p>
        </w:tc>
        <w:tc>
          <w:tcPr>
            <w:tcW w:w="4678" w:type="dxa"/>
            <w:gridSpan w:val="2"/>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 xml:space="preserve">Объем финансирования, </w:t>
            </w:r>
            <w:r w:rsidRPr="00342E60">
              <w:rPr>
                <w:rFonts w:ascii="Arial" w:eastAsia="Calibri" w:hAnsi="Arial" w:cs="Arial"/>
                <w:lang w:eastAsia="en-US"/>
              </w:rPr>
              <w:br/>
              <w:t>руб.</w:t>
            </w:r>
          </w:p>
        </w:tc>
      </w:tr>
      <w:tr w:rsidR="00551C8D" w:rsidRPr="00342E60" w:rsidTr="000F2F64">
        <w:trPr>
          <w:trHeight w:val="360"/>
        </w:trPr>
        <w:tc>
          <w:tcPr>
            <w:tcW w:w="567" w:type="dxa"/>
            <w:vMerge/>
          </w:tcPr>
          <w:p w:rsidR="00551C8D" w:rsidRPr="00342E60" w:rsidRDefault="00551C8D" w:rsidP="00551C8D">
            <w:pPr>
              <w:jc w:val="center"/>
              <w:rPr>
                <w:rFonts w:ascii="Arial" w:eastAsia="Calibri" w:hAnsi="Arial" w:cs="Arial"/>
                <w:lang w:eastAsia="en-US"/>
              </w:rPr>
            </w:pPr>
          </w:p>
        </w:tc>
        <w:tc>
          <w:tcPr>
            <w:tcW w:w="4253" w:type="dxa"/>
            <w:vMerge/>
          </w:tcPr>
          <w:p w:rsidR="00551C8D" w:rsidRPr="00342E60" w:rsidRDefault="00551C8D" w:rsidP="00551C8D">
            <w:pPr>
              <w:jc w:val="center"/>
              <w:rPr>
                <w:rFonts w:ascii="Arial" w:eastAsia="Calibri" w:hAnsi="Arial" w:cs="Arial"/>
                <w:lang w:eastAsia="en-US"/>
              </w:rPr>
            </w:pPr>
          </w:p>
        </w:tc>
        <w:tc>
          <w:tcPr>
            <w:tcW w:w="2410"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за счет средств гранта</w:t>
            </w:r>
          </w:p>
        </w:tc>
        <w:tc>
          <w:tcPr>
            <w:tcW w:w="2268"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 xml:space="preserve">собственные </w:t>
            </w:r>
            <w:r w:rsidRPr="00342E60">
              <w:rPr>
                <w:rFonts w:ascii="Arial" w:eastAsia="Calibri" w:hAnsi="Arial" w:cs="Arial"/>
                <w:lang w:eastAsia="en-US"/>
              </w:rPr>
              <w:br/>
              <w:t>и (или) привлеченные средства</w:t>
            </w: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lastRenderedPageBreak/>
              <w:t xml:space="preserve">1. </w:t>
            </w:r>
          </w:p>
        </w:tc>
        <w:tc>
          <w:tcPr>
            <w:tcW w:w="4253"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 xml:space="preserve">Всего на реализацию Проекта </w:t>
            </w: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p>
        </w:tc>
        <w:tc>
          <w:tcPr>
            <w:tcW w:w="4253"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 xml:space="preserve">в том числе </w:t>
            </w: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1.1</w:t>
            </w:r>
          </w:p>
        </w:tc>
        <w:tc>
          <w:tcPr>
            <w:tcW w:w="4253" w:type="dxa"/>
          </w:tcPr>
          <w:p w:rsidR="00551C8D" w:rsidRPr="00342E60" w:rsidRDefault="00551C8D" w:rsidP="00551C8D">
            <w:pPr>
              <w:jc w:val="center"/>
              <w:rPr>
                <w:rFonts w:ascii="Arial" w:eastAsia="Calibri" w:hAnsi="Arial" w:cs="Arial"/>
                <w:lang w:eastAsia="en-US"/>
              </w:rPr>
            </w:pP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1.2</w:t>
            </w:r>
          </w:p>
        </w:tc>
        <w:tc>
          <w:tcPr>
            <w:tcW w:w="4253" w:type="dxa"/>
          </w:tcPr>
          <w:p w:rsidR="00551C8D" w:rsidRPr="00342E60" w:rsidRDefault="00551C8D" w:rsidP="00551C8D">
            <w:pPr>
              <w:jc w:val="center"/>
              <w:rPr>
                <w:rFonts w:ascii="Arial" w:eastAsia="Calibri" w:hAnsi="Arial" w:cs="Arial"/>
                <w:lang w:eastAsia="en-US"/>
              </w:rPr>
            </w:pP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1.3</w:t>
            </w:r>
          </w:p>
        </w:tc>
        <w:tc>
          <w:tcPr>
            <w:tcW w:w="4253" w:type="dxa"/>
          </w:tcPr>
          <w:p w:rsidR="00551C8D" w:rsidRPr="00342E60" w:rsidRDefault="00551C8D" w:rsidP="00551C8D">
            <w:pPr>
              <w:jc w:val="center"/>
              <w:rPr>
                <w:rFonts w:ascii="Arial" w:eastAsia="Calibri" w:hAnsi="Arial" w:cs="Arial"/>
                <w:lang w:eastAsia="en-US"/>
              </w:rPr>
            </w:pP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1.4</w:t>
            </w:r>
          </w:p>
        </w:tc>
        <w:tc>
          <w:tcPr>
            <w:tcW w:w="4253" w:type="dxa"/>
          </w:tcPr>
          <w:p w:rsidR="00551C8D" w:rsidRPr="00342E60" w:rsidRDefault="00551C8D" w:rsidP="00551C8D">
            <w:pPr>
              <w:jc w:val="center"/>
              <w:rPr>
                <w:rFonts w:ascii="Arial" w:eastAsia="Calibri" w:hAnsi="Arial" w:cs="Arial"/>
                <w:lang w:eastAsia="en-US"/>
              </w:rPr>
            </w:pP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1.5</w:t>
            </w:r>
          </w:p>
        </w:tc>
        <w:tc>
          <w:tcPr>
            <w:tcW w:w="4253" w:type="dxa"/>
          </w:tcPr>
          <w:p w:rsidR="00551C8D" w:rsidRPr="00342E60" w:rsidRDefault="00551C8D" w:rsidP="00551C8D">
            <w:pPr>
              <w:jc w:val="center"/>
              <w:rPr>
                <w:rFonts w:ascii="Arial" w:eastAsia="Calibri" w:hAnsi="Arial" w:cs="Arial"/>
                <w:lang w:eastAsia="en-US"/>
              </w:rPr>
            </w:pP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r w:rsidR="00551C8D" w:rsidRPr="00342E60" w:rsidTr="000F2F64">
        <w:trPr>
          <w:trHeight w:val="240"/>
        </w:trPr>
        <w:tc>
          <w:tcPr>
            <w:tcW w:w="567" w:type="dxa"/>
          </w:tcPr>
          <w:p w:rsidR="00551C8D" w:rsidRPr="00342E60" w:rsidRDefault="00551C8D" w:rsidP="00551C8D">
            <w:pPr>
              <w:jc w:val="center"/>
              <w:rPr>
                <w:rFonts w:ascii="Arial" w:eastAsia="Calibri" w:hAnsi="Arial" w:cs="Arial"/>
                <w:lang w:eastAsia="en-US"/>
              </w:rPr>
            </w:pPr>
            <w:r w:rsidRPr="00342E60">
              <w:rPr>
                <w:rFonts w:ascii="Arial" w:eastAsia="Calibri" w:hAnsi="Arial" w:cs="Arial"/>
                <w:lang w:eastAsia="en-US"/>
              </w:rPr>
              <w:t>1.6</w:t>
            </w:r>
          </w:p>
        </w:tc>
        <w:tc>
          <w:tcPr>
            <w:tcW w:w="4253" w:type="dxa"/>
          </w:tcPr>
          <w:p w:rsidR="00551C8D" w:rsidRPr="00342E60" w:rsidRDefault="00551C8D" w:rsidP="00551C8D">
            <w:pPr>
              <w:jc w:val="center"/>
              <w:rPr>
                <w:rFonts w:ascii="Arial" w:eastAsia="Calibri" w:hAnsi="Arial" w:cs="Arial"/>
                <w:lang w:eastAsia="en-US"/>
              </w:rPr>
            </w:pPr>
          </w:p>
        </w:tc>
        <w:tc>
          <w:tcPr>
            <w:tcW w:w="2410" w:type="dxa"/>
          </w:tcPr>
          <w:p w:rsidR="00551C8D" w:rsidRPr="00342E60" w:rsidRDefault="00551C8D" w:rsidP="00551C8D">
            <w:pPr>
              <w:jc w:val="center"/>
              <w:rPr>
                <w:rFonts w:ascii="Arial" w:eastAsia="Calibri" w:hAnsi="Arial" w:cs="Arial"/>
                <w:lang w:eastAsia="en-US"/>
              </w:rPr>
            </w:pPr>
          </w:p>
        </w:tc>
        <w:tc>
          <w:tcPr>
            <w:tcW w:w="2268" w:type="dxa"/>
          </w:tcPr>
          <w:p w:rsidR="00551C8D" w:rsidRPr="00342E60" w:rsidRDefault="00551C8D" w:rsidP="00551C8D">
            <w:pPr>
              <w:jc w:val="center"/>
              <w:rPr>
                <w:rFonts w:ascii="Arial" w:eastAsia="Calibri" w:hAnsi="Arial" w:cs="Arial"/>
                <w:lang w:eastAsia="en-US"/>
              </w:rPr>
            </w:pPr>
          </w:p>
        </w:tc>
      </w:tr>
    </w:tbl>
    <w:p w:rsidR="00551C8D" w:rsidRPr="00342E60" w:rsidRDefault="00551C8D" w:rsidP="00551C8D">
      <w:pPr>
        <w:spacing w:after="200" w:line="276" w:lineRule="auto"/>
        <w:rPr>
          <w:rFonts w:ascii="Arial" w:eastAsia="Calibri" w:hAnsi="Arial" w:cs="Arial"/>
          <w:lang w:eastAsia="en-US"/>
        </w:rPr>
      </w:pPr>
      <w:r w:rsidRPr="00342E60">
        <w:rPr>
          <w:rFonts w:ascii="Arial" w:eastAsia="Calibri" w:hAnsi="Arial" w:cs="Arial"/>
          <w:lang w:eastAsia="en-US"/>
        </w:rPr>
        <w:t>Подпись соискателя гранта ___________________/__________________________/</w:t>
      </w:r>
    </w:p>
    <w:p w:rsidR="002A1D0B" w:rsidRPr="00342E60" w:rsidRDefault="00551C8D" w:rsidP="00551C8D">
      <w:pPr>
        <w:spacing w:after="200" w:line="276" w:lineRule="auto"/>
        <w:rPr>
          <w:rFonts w:ascii="Arial" w:eastAsia="Calibri" w:hAnsi="Arial" w:cs="Arial"/>
          <w:lang w:eastAsia="en-US"/>
        </w:rPr>
      </w:pPr>
      <w:r w:rsidRPr="00342E60">
        <w:rPr>
          <w:rFonts w:ascii="Arial" w:eastAsia="Calibri" w:hAnsi="Arial" w:cs="Arial"/>
          <w:lang w:eastAsia="en-US"/>
        </w:rPr>
        <w:t>Дата___________________________</w:t>
      </w:r>
    </w:p>
    <w:p w:rsidR="00551C8D" w:rsidRPr="00342E60" w:rsidRDefault="00551C8D" w:rsidP="00551C8D">
      <w:pPr>
        <w:spacing w:after="200" w:line="276" w:lineRule="auto"/>
        <w:rPr>
          <w:rFonts w:ascii="Arial" w:eastAsia="Calibri" w:hAnsi="Arial" w:cs="Arial"/>
          <w:lang w:eastAsia="en-US"/>
        </w:rPr>
      </w:pPr>
      <w:r w:rsidRPr="00342E60">
        <w:rPr>
          <w:rFonts w:ascii="Arial" w:eastAsia="Calibri" w:hAnsi="Arial" w:cs="Arial"/>
          <w:lang w:eastAsia="en-US"/>
        </w:rPr>
        <w:t>М.П.</w:t>
      </w:r>
    </w:p>
    <w:p w:rsidR="00551C8D" w:rsidRPr="00342E60" w:rsidRDefault="00551C8D" w:rsidP="002A1D0B">
      <w:pPr>
        <w:autoSpaceDE w:val="0"/>
        <w:autoSpaceDN w:val="0"/>
        <w:adjustRightInd w:val="0"/>
        <w:spacing w:line="276" w:lineRule="auto"/>
        <w:ind w:left="5400"/>
        <w:jc w:val="center"/>
        <w:rPr>
          <w:rFonts w:ascii="Arial" w:eastAsia="Calibri" w:hAnsi="Arial" w:cs="Arial"/>
          <w:lang w:eastAsia="en-US"/>
        </w:rPr>
      </w:pPr>
    </w:p>
    <w:p w:rsidR="00551C8D" w:rsidRPr="00342E60" w:rsidRDefault="00551C8D" w:rsidP="00551C8D">
      <w:pPr>
        <w:autoSpaceDE w:val="0"/>
        <w:autoSpaceDN w:val="0"/>
        <w:adjustRightInd w:val="0"/>
        <w:spacing w:line="276" w:lineRule="auto"/>
        <w:ind w:left="5400"/>
        <w:jc w:val="right"/>
        <w:rPr>
          <w:rFonts w:ascii="Arial" w:eastAsia="Calibri" w:hAnsi="Arial" w:cs="Arial"/>
          <w:lang w:eastAsia="en-US"/>
        </w:rPr>
      </w:pPr>
      <w:r w:rsidRPr="00342E60">
        <w:rPr>
          <w:rFonts w:ascii="Arial" w:eastAsia="Calibri" w:hAnsi="Arial" w:cs="Arial"/>
          <w:lang w:eastAsia="en-US"/>
        </w:rPr>
        <w:t>Приложение № 4</w:t>
      </w:r>
    </w:p>
    <w:p w:rsidR="00551C8D" w:rsidRPr="00342E60" w:rsidRDefault="00551C8D" w:rsidP="00551C8D">
      <w:pPr>
        <w:widowControl w:val="0"/>
        <w:autoSpaceDE w:val="0"/>
        <w:autoSpaceDN w:val="0"/>
        <w:jc w:val="right"/>
        <w:rPr>
          <w:rFonts w:ascii="Arial" w:hAnsi="Arial" w:cs="Arial"/>
          <w:bCs/>
        </w:rPr>
      </w:pPr>
      <w:r w:rsidRPr="00342E60">
        <w:rPr>
          <w:rFonts w:ascii="Arial" w:eastAsia="Calibri" w:hAnsi="Arial" w:cs="Arial"/>
          <w:bCs/>
        </w:rPr>
        <w:t xml:space="preserve">к </w:t>
      </w:r>
      <w:r w:rsidRPr="00342E60">
        <w:rPr>
          <w:rFonts w:ascii="Arial" w:hAnsi="Arial" w:cs="Arial"/>
        </w:rPr>
        <w:t xml:space="preserve">Порядку </w:t>
      </w:r>
      <w:r w:rsidRPr="00342E60">
        <w:rPr>
          <w:rFonts w:ascii="Arial" w:hAnsi="Arial" w:cs="Arial"/>
          <w:bCs/>
        </w:rPr>
        <w:t>предоставления грантов</w:t>
      </w:r>
    </w:p>
    <w:p w:rsidR="00551C8D" w:rsidRPr="00342E60" w:rsidRDefault="00551C8D" w:rsidP="00551C8D">
      <w:pPr>
        <w:widowControl w:val="0"/>
        <w:autoSpaceDE w:val="0"/>
        <w:autoSpaceDN w:val="0"/>
        <w:jc w:val="right"/>
        <w:rPr>
          <w:rFonts w:ascii="Arial" w:hAnsi="Arial" w:cs="Arial"/>
          <w:bCs/>
        </w:rPr>
      </w:pPr>
      <w:r w:rsidRPr="00342E60">
        <w:rPr>
          <w:rFonts w:ascii="Arial" w:hAnsi="Arial" w:cs="Arial"/>
          <w:bCs/>
        </w:rPr>
        <w:t xml:space="preserve"> в форме субсидий, в том числе предоставляемых</w:t>
      </w:r>
    </w:p>
    <w:p w:rsidR="00551C8D" w:rsidRPr="00342E60" w:rsidRDefault="00551C8D" w:rsidP="00551C8D">
      <w:pPr>
        <w:widowControl w:val="0"/>
        <w:autoSpaceDE w:val="0"/>
        <w:autoSpaceDN w:val="0"/>
        <w:jc w:val="right"/>
        <w:rPr>
          <w:rFonts w:ascii="Arial" w:hAnsi="Arial" w:cs="Arial"/>
          <w:bCs/>
        </w:rPr>
      </w:pPr>
      <w:r w:rsidRPr="00342E60">
        <w:rPr>
          <w:rFonts w:ascii="Arial" w:hAnsi="Arial" w:cs="Arial"/>
          <w:bCs/>
        </w:rPr>
        <w:t xml:space="preserve"> на конкурсной основе</w:t>
      </w:r>
    </w:p>
    <w:p w:rsidR="00551C8D" w:rsidRPr="00342E60" w:rsidRDefault="00551C8D" w:rsidP="00551C8D">
      <w:pPr>
        <w:widowControl w:val="0"/>
        <w:autoSpaceDE w:val="0"/>
        <w:autoSpaceDN w:val="0"/>
        <w:jc w:val="right"/>
        <w:rPr>
          <w:rFonts w:ascii="Arial" w:hAnsi="Arial" w:cs="Arial"/>
          <w:bCs/>
        </w:rPr>
      </w:pPr>
    </w:p>
    <w:p w:rsidR="003F0EC3" w:rsidRPr="00342E60" w:rsidRDefault="003F0EC3" w:rsidP="00551C8D">
      <w:pPr>
        <w:widowControl w:val="0"/>
        <w:autoSpaceDE w:val="0"/>
        <w:autoSpaceDN w:val="0"/>
        <w:jc w:val="center"/>
        <w:rPr>
          <w:rFonts w:ascii="Arial" w:hAnsi="Arial" w:cs="Arial"/>
          <w:b/>
          <w:bCs/>
        </w:rPr>
      </w:pPr>
    </w:p>
    <w:p w:rsidR="003F0EC3" w:rsidRPr="00342E60" w:rsidRDefault="00551C8D" w:rsidP="00551C8D">
      <w:pPr>
        <w:widowControl w:val="0"/>
        <w:autoSpaceDE w:val="0"/>
        <w:autoSpaceDN w:val="0"/>
        <w:jc w:val="center"/>
        <w:rPr>
          <w:rFonts w:ascii="Arial" w:hAnsi="Arial" w:cs="Arial"/>
          <w:b/>
          <w:bCs/>
        </w:rPr>
      </w:pPr>
      <w:r w:rsidRPr="00342E60">
        <w:rPr>
          <w:rFonts w:ascii="Arial" w:hAnsi="Arial" w:cs="Arial"/>
          <w:b/>
          <w:bCs/>
        </w:rPr>
        <w:t>ОТЧЕТ</w:t>
      </w:r>
    </w:p>
    <w:p w:rsidR="00551C8D" w:rsidRPr="00342E60" w:rsidRDefault="00551C8D" w:rsidP="00551C8D">
      <w:pPr>
        <w:widowControl w:val="0"/>
        <w:autoSpaceDE w:val="0"/>
        <w:autoSpaceDN w:val="0"/>
        <w:jc w:val="center"/>
        <w:rPr>
          <w:rFonts w:ascii="Arial" w:hAnsi="Arial" w:cs="Arial"/>
          <w:b/>
          <w:bCs/>
        </w:rPr>
      </w:pPr>
      <w:r w:rsidRPr="00342E60">
        <w:rPr>
          <w:rFonts w:ascii="Arial" w:hAnsi="Arial" w:cs="Arial"/>
          <w:b/>
          <w:bCs/>
        </w:rPr>
        <w:t>об использовании средств гранта</w:t>
      </w:r>
    </w:p>
    <w:p w:rsidR="00551C8D" w:rsidRPr="00342E60" w:rsidRDefault="00551C8D" w:rsidP="00551C8D">
      <w:pPr>
        <w:spacing w:after="200" w:line="276" w:lineRule="auto"/>
        <w:jc w:val="both"/>
        <w:rPr>
          <w:rFonts w:ascii="Arial" w:eastAsia="Calibri" w:hAnsi="Arial" w:cs="Arial"/>
          <w:bCs/>
          <w:lang w:eastAsia="en-US"/>
        </w:rPr>
      </w:pPr>
    </w:p>
    <w:p w:rsidR="00551C8D" w:rsidRPr="00342E60" w:rsidRDefault="00551C8D" w:rsidP="00551C8D">
      <w:pPr>
        <w:spacing w:after="200" w:line="276" w:lineRule="auto"/>
        <w:jc w:val="both"/>
        <w:rPr>
          <w:rFonts w:ascii="Arial" w:eastAsia="Calibri" w:hAnsi="Arial" w:cs="Arial"/>
          <w:bCs/>
          <w:lang w:eastAsia="en-US"/>
        </w:rPr>
      </w:pPr>
      <w:r w:rsidRPr="00342E60">
        <w:rPr>
          <w:rFonts w:ascii="Arial" w:eastAsia="Calibri" w:hAnsi="Arial" w:cs="Arial"/>
          <w:bCs/>
          <w:lang w:eastAsia="en-US"/>
        </w:rPr>
        <w:t>№ _____ от ____________________________ 2020 г.</w:t>
      </w:r>
    </w:p>
    <w:p w:rsidR="00551C8D" w:rsidRPr="00342E60" w:rsidRDefault="00551C8D" w:rsidP="00551C8D">
      <w:pPr>
        <w:spacing w:after="200" w:line="276" w:lineRule="auto"/>
        <w:jc w:val="both"/>
        <w:rPr>
          <w:rFonts w:ascii="Arial" w:eastAsia="Calibri" w:hAnsi="Arial" w:cs="Arial"/>
          <w:bCs/>
          <w:lang w:eastAsia="en-US"/>
        </w:rPr>
      </w:pPr>
      <w:r w:rsidRPr="00342E60">
        <w:rPr>
          <w:rFonts w:ascii="Arial" w:eastAsia="Calibri" w:hAnsi="Arial" w:cs="Arial"/>
          <w:bCs/>
          <w:lang w:eastAsia="en-US"/>
        </w:rPr>
        <w:t>За _______________год</w:t>
      </w:r>
    </w:p>
    <w:p w:rsidR="00551C8D" w:rsidRPr="00342E60" w:rsidRDefault="00551C8D" w:rsidP="00551C8D">
      <w:pPr>
        <w:spacing w:after="200" w:line="276" w:lineRule="auto"/>
        <w:jc w:val="both"/>
        <w:rPr>
          <w:rFonts w:ascii="Arial" w:eastAsia="Calibri" w:hAnsi="Arial" w:cs="Arial"/>
          <w:bCs/>
          <w:lang w:eastAsia="en-US"/>
        </w:rPr>
      </w:pPr>
      <w:r w:rsidRPr="00342E60">
        <w:rPr>
          <w:rFonts w:ascii="Arial" w:eastAsia="Calibri" w:hAnsi="Arial" w:cs="Arial"/>
          <w:bCs/>
          <w:lang w:eastAsia="en-US"/>
        </w:rPr>
        <w:t>Размер гранта______________________________</w:t>
      </w:r>
      <w:r w:rsidR="003F0EC3" w:rsidRPr="00342E60">
        <w:rPr>
          <w:rFonts w:ascii="Arial" w:eastAsia="Calibri" w:hAnsi="Arial" w:cs="Arial"/>
          <w:bCs/>
          <w:lang w:eastAsia="en-US"/>
        </w:rPr>
        <w:t>________________</w:t>
      </w:r>
      <w:r w:rsidRPr="00342E60">
        <w:rPr>
          <w:rFonts w:ascii="Arial" w:eastAsia="Calibri" w:hAnsi="Arial" w:cs="Arial"/>
          <w:bCs/>
          <w:lang w:eastAsia="en-US"/>
        </w:rPr>
        <w:t>___________________</w:t>
      </w:r>
    </w:p>
    <w:p w:rsidR="00551C8D" w:rsidRPr="00342E60" w:rsidRDefault="00551C8D" w:rsidP="00551C8D">
      <w:pPr>
        <w:spacing w:after="200" w:line="276" w:lineRule="auto"/>
        <w:jc w:val="both"/>
        <w:rPr>
          <w:rFonts w:ascii="Arial" w:eastAsia="Calibri" w:hAnsi="Arial" w:cs="Arial"/>
          <w:bCs/>
          <w:lang w:eastAsia="en-US"/>
        </w:rPr>
      </w:pPr>
      <w:r w:rsidRPr="00342E60">
        <w:rPr>
          <w:rFonts w:ascii="Arial" w:eastAsia="Calibri" w:hAnsi="Arial" w:cs="Arial"/>
          <w:bCs/>
          <w:lang w:eastAsia="en-US"/>
        </w:rPr>
        <w:t>Сумма денежных средств на начало отчетного периода__</w:t>
      </w:r>
      <w:r w:rsidR="003F0EC3" w:rsidRPr="00342E60">
        <w:rPr>
          <w:rFonts w:ascii="Arial" w:eastAsia="Calibri" w:hAnsi="Arial" w:cs="Arial"/>
          <w:bCs/>
          <w:lang w:eastAsia="en-US"/>
        </w:rPr>
        <w:t>_____________________________________</w:t>
      </w:r>
      <w:r w:rsidRPr="00342E60">
        <w:rPr>
          <w:rFonts w:ascii="Arial" w:eastAsia="Calibri" w:hAnsi="Arial" w:cs="Arial"/>
          <w:bCs/>
          <w:lang w:eastAsia="en-US"/>
        </w:rPr>
        <w:t>_______________________________</w:t>
      </w:r>
    </w:p>
    <w:p w:rsidR="00551C8D" w:rsidRPr="00342E60" w:rsidRDefault="00551C8D" w:rsidP="00551C8D">
      <w:pPr>
        <w:spacing w:after="200" w:line="276" w:lineRule="auto"/>
        <w:jc w:val="both"/>
        <w:rPr>
          <w:rFonts w:ascii="Arial" w:eastAsia="Calibri" w:hAnsi="Arial" w:cs="Arial"/>
          <w:bCs/>
          <w:lang w:eastAsia="en-US"/>
        </w:rPr>
      </w:pPr>
      <w:r w:rsidRPr="00342E60">
        <w:rPr>
          <w:rFonts w:ascii="Arial" w:eastAsia="Calibri" w:hAnsi="Arial" w:cs="Arial"/>
          <w:bCs/>
          <w:lang w:eastAsia="en-US"/>
        </w:rPr>
        <w:t>Остаток денежных средств на конец отчетного периода__________________________________</w:t>
      </w:r>
      <w:r w:rsidR="003F0EC3" w:rsidRPr="00342E60">
        <w:rPr>
          <w:rFonts w:ascii="Arial" w:eastAsia="Calibri" w:hAnsi="Arial" w:cs="Arial"/>
          <w:bCs/>
          <w:lang w:eastAsia="en-US"/>
        </w:rPr>
        <w:t>_____</w:t>
      </w:r>
      <w:r w:rsidRPr="00342E60">
        <w:rPr>
          <w:rFonts w:ascii="Arial" w:eastAsia="Calibri" w:hAnsi="Arial" w:cs="Arial"/>
          <w:bCs/>
          <w:lang w:eastAsia="en-US"/>
        </w:rPr>
        <w:t>_______________________________</w:t>
      </w:r>
    </w:p>
    <w:tbl>
      <w:tblPr>
        <w:tblStyle w:val="a5"/>
        <w:tblW w:w="0" w:type="auto"/>
        <w:tblLook w:val="04A0" w:firstRow="1" w:lastRow="0" w:firstColumn="1" w:lastColumn="0" w:noHBand="0" w:noVBand="1"/>
      </w:tblPr>
      <w:tblGrid>
        <w:gridCol w:w="2034"/>
        <w:gridCol w:w="1815"/>
        <w:gridCol w:w="1575"/>
        <w:gridCol w:w="1631"/>
        <w:gridCol w:w="2290"/>
      </w:tblGrid>
      <w:tr w:rsidR="00551C8D" w:rsidRPr="00342E60" w:rsidTr="000F2F64">
        <w:tc>
          <w:tcPr>
            <w:tcW w:w="2084" w:type="dxa"/>
          </w:tcPr>
          <w:p w:rsidR="00551C8D" w:rsidRPr="00342E60" w:rsidRDefault="00551C8D" w:rsidP="002A1D0B">
            <w:pPr>
              <w:rPr>
                <w:rFonts w:ascii="Arial" w:eastAsia="Calibri" w:hAnsi="Arial" w:cs="Arial"/>
                <w:bCs/>
                <w:lang w:eastAsia="en-US"/>
              </w:rPr>
            </w:pPr>
            <w:r w:rsidRPr="00342E60">
              <w:rPr>
                <w:rFonts w:ascii="Arial" w:eastAsia="Calibri" w:hAnsi="Arial" w:cs="Arial"/>
                <w:bCs/>
                <w:lang w:eastAsia="en-US"/>
              </w:rPr>
              <w:t>Расходы, произведенные за счет средств гранта</w:t>
            </w:r>
          </w:p>
        </w:tc>
        <w:tc>
          <w:tcPr>
            <w:tcW w:w="2084" w:type="dxa"/>
          </w:tcPr>
          <w:p w:rsidR="00551C8D" w:rsidRPr="00342E60" w:rsidRDefault="00551C8D" w:rsidP="00551C8D">
            <w:pPr>
              <w:jc w:val="both"/>
              <w:rPr>
                <w:rFonts w:ascii="Arial" w:eastAsia="Calibri" w:hAnsi="Arial" w:cs="Arial"/>
                <w:bCs/>
                <w:lang w:eastAsia="en-US"/>
              </w:rPr>
            </w:pPr>
            <w:r w:rsidRPr="00342E60">
              <w:rPr>
                <w:rFonts w:ascii="Arial" w:eastAsia="Calibri" w:hAnsi="Arial" w:cs="Arial"/>
                <w:bCs/>
                <w:lang w:eastAsia="en-US"/>
              </w:rPr>
              <w:t>Ед. измерения</w:t>
            </w:r>
          </w:p>
        </w:tc>
        <w:tc>
          <w:tcPr>
            <w:tcW w:w="2084" w:type="dxa"/>
          </w:tcPr>
          <w:p w:rsidR="00551C8D" w:rsidRPr="00342E60" w:rsidRDefault="00551C8D" w:rsidP="00551C8D">
            <w:pPr>
              <w:jc w:val="both"/>
              <w:rPr>
                <w:rFonts w:ascii="Arial" w:eastAsia="Calibri" w:hAnsi="Arial" w:cs="Arial"/>
                <w:bCs/>
                <w:lang w:eastAsia="en-US"/>
              </w:rPr>
            </w:pPr>
            <w:r w:rsidRPr="00342E60">
              <w:rPr>
                <w:rFonts w:ascii="Arial" w:eastAsia="Calibri" w:hAnsi="Arial" w:cs="Arial"/>
                <w:bCs/>
                <w:lang w:eastAsia="en-US"/>
              </w:rPr>
              <w:t>Цена (руб.)</w:t>
            </w:r>
          </w:p>
        </w:tc>
        <w:tc>
          <w:tcPr>
            <w:tcW w:w="2084" w:type="dxa"/>
          </w:tcPr>
          <w:p w:rsidR="00551C8D" w:rsidRPr="00342E60" w:rsidRDefault="00551C8D" w:rsidP="00551C8D">
            <w:pPr>
              <w:jc w:val="both"/>
              <w:rPr>
                <w:rFonts w:ascii="Arial" w:eastAsia="Calibri" w:hAnsi="Arial" w:cs="Arial"/>
                <w:bCs/>
                <w:lang w:eastAsia="en-US"/>
              </w:rPr>
            </w:pPr>
            <w:r w:rsidRPr="00342E60">
              <w:rPr>
                <w:rFonts w:ascii="Arial" w:eastAsia="Calibri" w:hAnsi="Arial" w:cs="Arial"/>
                <w:bCs/>
                <w:lang w:eastAsia="en-US"/>
              </w:rPr>
              <w:t>Сумма (руб.)</w:t>
            </w:r>
          </w:p>
        </w:tc>
        <w:tc>
          <w:tcPr>
            <w:tcW w:w="2085" w:type="dxa"/>
          </w:tcPr>
          <w:p w:rsidR="00551C8D" w:rsidRPr="00342E60" w:rsidRDefault="00551C8D" w:rsidP="002A1D0B">
            <w:pPr>
              <w:rPr>
                <w:rFonts w:ascii="Arial" w:eastAsia="Calibri" w:hAnsi="Arial" w:cs="Arial"/>
                <w:bCs/>
                <w:lang w:eastAsia="en-US"/>
              </w:rPr>
            </w:pPr>
            <w:r w:rsidRPr="00342E60">
              <w:rPr>
                <w:rFonts w:ascii="Arial" w:eastAsia="Calibri" w:hAnsi="Arial" w:cs="Arial"/>
                <w:bCs/>
                <w:lang w:eastAsia="en-US"/>
              </w:rPr>
              <w:t>№ и дата документа, подтверждающего оплату расходов (оказания услуг)</w:t>
            </w:r>
          </w:p>
        </w:tc>
      </w:tr>
      <w:tr w:rsidR="00551C8D" w:rsidRPr="00342E60" w:rsidTr="000F2F64">
        <w:tc>
          <w:tcPr>
            <w:tcW w:w="2084" w:type="dxa"/>
          </w:tcPr>
          <w:p w:rsidR="00551C8D" w:rsidRPr="00342E60" w:rsidRDefault="00551C8D" w:rsidP="00551C8D">
            <w:pPr>
              <w:jc w:val="both"/>
              <w:rPr>
                <w:rFonts w:ascii="Arial" w:eastAsia="Calibri" w:hAnsi="Arial" w:cs="Arial"/>
                <w:bCs/>
                <w:lang w:eastAsia="en-US"/>
              </w:rPr>
            </w:pPr>
            <w:r w:rsidRPr="00342E60">
              <w:rPr>
                <w:rFonts w:ascii="Arial" w:eastAsia="Calibri" w:hAnsi="Arial" w:cs="Arial"/>
                <w:bCs/>
                <w:lang w:eastAsia="en-US"/>
              </w:rPr>
              <w:t>1</w:t>
            </w:r>
          </w:p>
        </w:tc>
        <w:tc>
          <w:tcPr>
            <w:tcW w:w="2084" w:type="dxa"/>
          </w:tcPr>
          <w:p w:rsidR="00551C8D" w:rsidRPr="00342E60" w:rsidRDefault="00551C8D" w:rsidP="00551C8D">
            <w:pPr>
              <w:jc w:val="both"/>
              <w:rPr>
                <w:rFonts w:ascii="Arial" w:eastAsia="Calibri" w:hAnsi="Arial" w:cs="Arial"/>
                <w:bCs/>
                <w:lang w:eastAsia="en-US"/>
              </w:rPr>
            </w:pPr>
          </w:p>
        </w:tc>
        <w:tc>
          <w:tcPr>
            <w:tcW w:w="2084" w:type="dxa"/>
          </w:tcPr>
          <w:p w:rsidR="00551C8D" w:rsidRPr="00342E60" w:rsidRDefault="00551C8D" w:rsidP="00551C8D">
            <w:pPr>
              <w:jc w:val="both"/>
              <w:rPr>
                <w:rFonts w:ascii="Arial" w:eastAsia="Calibri" w:hAnsi="Arial" w:cs="Arial"/>
                <w:bCs/>
                <w:lang w:eastAsia="en-US"/>
              </w:rPr>
            </w:pPr>
          </w:p>
        </w:tc>
        <w:tc>
          <w:tcPr>
            <w:tcW w:w="2084" w:type="dxa"/>
          </w:tcPr>
          <w:p w:rsidR="00551C8D" w:rsidRPr="00342E60" w:rsidRDefault="00551C8D" w:rsidP="00551C8D">
            <w:pPr>
              <w:jc w:val="both"/>
              <w:rPr>
                <w:rFonts w:ascii="Arial" w:eastAsia="Calibri" w:hAnsi="Arial" w:cs="Arial"/>
                <w:bCs/>
                <w:lang w:eastAsia="en-US"/>
              </w:rPr>
            </w:pPr>
          </w:p>
        </w:tc>
        <w:tc>
          <w:tcPr>
            <w:tcW w:w="2085" w:type="dxa"/>
          </w:tcPr>
          <w:p w:rsidR="00551C8D" w:rsidRPr="00342E60" w:rsidRDefault="00551C8D" w:rsidP="00551C8D">
            <w:pPr>
              <w:jc w:val="both"/>
              <w:rPr>
                <w:rFonts w:ascii="Arial" w:eastAsia="Calibri" w:hAnsi="Arial" w:cs="Arial"/>
                <w:bCs/>
                <w:lang w:eastAsia="en-US"/>
              </w:rPr>
            </w:pPr>
          </w:p>
        </w:tc>
      </w:tr>
      <w:tr w:rsidR="00551C8D" w:rsidRPr="00342E60" w:rsidTr="000F2F64">
        <w:tc>
          <w:tcPr>
            <w:tcW w:w="2084" w:type="dxa"/>
          </w:tcPr>
          <w:p w:rsidR="00551C8D" w:rsidRPr="00342E60" w:rsidRDefault="00551C8D" w:rsidP="00551C8D">
            <w:pPr>
              <w:jc w:val="both"/>
              <w:rPr>
                <w:rFonts w:ascii="Arial" w:eastAsia="Calibri" w:hAnsi="Arial" w:cs="Arial"/>
                <w:bCs/>
                <w:lang w:eastAsia="en-US"/>
              </w:rPr>
            </w:pPr>
            <w:r w:rsidRPr="00342E60">
              <w:rPr>
                <w:rFonts w:ascii="Arial" w:eastAsia="Calibri" w:hAnsi="Arial" w:cs="Arial"/>
                <w:bCs/>
                <w:lang w:eastAsia="en-US"/>
              </w:rPr>
              <w:t>2</w:t>
            </w:r>
          </w:p>
        </w:tc>
        <w:tc>
          <w:tcPr>
            <w:tcW w:w="2084" w:type="dxa"/>
          </w:tcPr>
          <w:p w:rsidR="00551C8D" w:rsidRPr="00342E60" w:rsidRDefault="00551C8D" w:rsidP="00551C8D">
            <w:pPr>
              <w:jc w:val="both"/>
              <w:rPr>
                <w:rFonts w:ascii="Arial" w:eastAsia="Calibri" w:hAnsi="Arial" w:cs="Arial"/>
                <w:bCs/>
                <w:lang w:eastAsia="en-US"/>
              </w:rPr>
            </w:pPr>
          </w:p>
        </w:tc>
        <w:tc>
          <w:tcPr>
            <w:tcW w:w="2084" w:type="dxa"/>
          </w:tcPr>
          <w:p w:rsidR="00551C8D" w:rsidRPr="00342E60" w:rsidRDefault="00551C8D" w:rsidP="00551C8D">
            <w:pPr>
              <w:jc w:val="both"/>
              <w:rPr>
                <w:rFonts w:ascii="Arial" w:eastAsia="Calibri" w:hAnsi="Arial" w:cs="Arial"/>
                <w:bCs/>
                <w:lang w:eastAsia="en-US"/>
              </w:rPr>
            </w:pPr>
          </w:p>
        </w:tc>
        <w:tc>
          <w:tcPr>
            <w:tcW w:w="2084" w:type="dxa"/>
          </w:tcPr>
          <w:p w:rsidR="00551C8D" w:rsidRPr="00342E60" w:rsidRDefault="00551C8D" w:rsidP="00551C8D">
            <w:pPr>
              <w:jc w:val="both"/>
              <w:rPr>
                <w:rFonts w:ascii="Arial" w:eastAsia="Calibri" w:hAnsi="Arial" w:cs="Arial"/>
                <w:bCs/>
                <w:lang w:eastAsia="en-US"/>
              </w:rPr>
            </w:pPr>
          </w:p>
        </w:tc>
        <w:tc>
          <w:tcPr>
            <w:tcW w:w="2085" w:type="dxa"/>
          </w:tcPr>
          <w:p w:rsidR="00551C8D" w:rsidRPr="00342E60" w:rsidRDefault="00551C8D" w:rsidP="00551C8D">
            <w:pPr>
              <w:jc w:val="both"/>
              <w:rPr>
                <w:rFonts w:ascii="Arial" w:eastAsia="Calibri" w:hAnsi="Arial" w:cs="Arial"/>
                <w:bCs/>
                <w:lang w:eastAsia="en-US"/>
              </w:rPr>
            </w:pPr>
          </w:p>
        </w:tc>
      </w:tr>
      <w:tr w:rsidR="00551C8D" w:rsidRPr="00342E60" w:rsidTr="000F2F64">
        <w:tc>
          <w:tcPr>
            <w:tcW w:w="2084" w:type="dxa"/>
          </w:tcPr>
          <w:p w:rsidR="00551C8D" w:rsidRPr="00342E60" w:rsidRDefault="00551C8D" w:rsidP="00551C8D">
            <w:pPr>
              <w:jc w:val="both"/>
              <w:rPr>
                <w:rFonts w:ascii="Arial" w:eastAsia="Calibri" w:hAnsi="Arial" w:cs="Arial"/>
                <w:bCs/>
                <w:lang w:eastAsia="en-US"/>
              </w:rPr>
            </w:pPr>
            <w:r w:rsidRPr="00342E60">
              <w:rPr>
                <w:rFonts w:ascii="Arial" w:eastAsia="Calibri" w:hAnsi="Arial" w:cs="Arial"/>
                <w:bCs/>
                <w:lang w:eastAsia="en-US"/>
              </w:rPr>
              <w:t>Итого</w:t>
            </w:r>
          </w:p>
        </w:tc>
        <w:tc>
          <w:tcPr>
            <w:tcW w:w="2084" w:type="dxa"/>
          </w:tcPr>
          <w:p w:rsidR="00551C8D" w:rsidRPr="00342E60" w:rsidRDefault="00551C8D" w:rsidP="00551C8D">
            <w:pPr>
              <w:jc w:val="both"/>
              <w:rPr>
                <w:rFonts w:ascii="Arial" w:eastAsia="Calibri" w:hAnsi="Arial" w:cs="Arial"/>
                <w:bCs/>
                <w:lang w:eastAsia="en-US"/>
              </w:rPr>
            </w:pPr>
          </w:p>
        </w:tc>
        <w:tc>
          <w:tcPr>
            <w:tcW w:w="2084" w:type="dxa"/>
          </w:tcPr>
          <w:p w:rsidR="00551C8D" w:rsidRPr="00342E60" w:rsidRDefault="00551C8D" w:rsidP="00551C8D">
            <w:pPr>
              <w:jc w:val="both"/>
              <w:rPr>
                <w:rFonts w:ascii="Arial" w:eastAsia="Calibri" w:hAnsi="Arial" w:cs="Arial"/>
                <w:bCs/>
                <w:lang w:eastAsia="en-US"/>
              </w:rPr>
            </w:pPr>
          </w:p>
        </w:tc>
        <w:tc>
          <w:tcPr>
            <w:tcW w:w="2084" w:type="dxa"/>
          </w:tcPr>
          <w:p w:rsidR="00551C8D" w:rsidRPr="00342E60" w:rsidRDefault="00551C8D" w:rsidP="00551C8D">
            <w:pPr>
              <w:jc w:val="both"/>
              <w:rPr>
                <w:rFonts w:ascii="Arial" w:eastAsia="Calibri" w:hAnsi="Arial" w:cs="Arial"/>
                <w:bCs/>
                <w:lang w:eastAsia="en-US"/>
              </w:rPr>
            </w:pPr>
          </w:p>
        </w:tc>
        <w:tc>
          <w:tcPr>
            <w:tcW w:w="2085" w:type="dxa"/>
          </w:tcPr>
          <w:p w:rsidR="00551C8D" w:rsidRPr="00342E60" w:rsidRDefault="00551C8D" w:rsidP="00551C8D">
            <w:pPr>
              <w:jc w:val="both"/>
              <w:rPr>
                <w:rFonts w:ascii="Arial" w:eastAsia="Calibri" w:hAnsi="Arial" w:cs="Arial"/>
                <w:bCs/>
                <w:lang w:eastAsia="en-US"/>
              </w:rPr>
            </w:pPr>
          </w:p>
        </w:tc>
      </w:tr>
    </w:tbl>
    <w:p w:rsidR="00551C8D" w:rsidRPr="00342E60" w:rsidRDefault="00551C8D" w:rsidP="00551C8D">
      <w:pPr>
        <w:spacing w:after="200" w:line="276" w:lineRule="auto"/>
        <w:jc w:val="both"/>
        <w:rPr>
          <w:rFonts w:ascii="Arial" w:eastAsia="Calibri" w:hAnsi="Arial" w:cs="Arial"/>
          <w:bCs/>
          <w:lang w:eastAsia="en-US"/>
        </w:rPr>
      </w:pPr>
    </w:p>
    <w:p w:rsidR="00551C8D" w:rsidRPr="00342E60" w:rsidRDefault="00551C8D" w:rsidP="00551C8D">
      <w:pPr>
        <w:autoSpaceDE w:val="0"/>
        <w:autoSpaceDN w:val="0"/>
        <w:adjustRightInd w:val="0"/>
        <w:spacing w:after="200" w:line="276" w:lineRule="auto"/>
        <w:jc w:val="both"/>
        <w:rPr>
          <w:rFonts w:ascii="Arial" w:eastAsia="Calibri" w:hAnsi="Arial" w:cs="Arial"/>
          <w:lang w:eastAsia="en-US"/>
        </w:rPr>
      </w:pPr>
      <w:r w:rsidRPr="00342E60">
        <w:rPr>
          <w:rFonts w:ascii="Arial" w:eastAsia="Calibri" w:hAnsi="Arial" w:cs="Arial"/>
          <w:lang w:eastAsia="en-US"/>
        </w:rPr>
        <w:t>К расчету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551C8D" w:rsidRPr="00342E60" w:rsidRDefault="00551C8D" w:rsidP="00551C8D">
      <w:pPr>
        <w:autoSpaceDE w:val="0"/>
        <w:autoSpaceDN w:val="0"/>
        <w:adjustRightInd w:val="0"/>
        <w:spacing w:after="200" w:line="276" w:lineRule="auto"/>
        <w:jc w:val="both"/>
        <w:rPr>
          <w:rFonts w:ascii="Arial" w:eastAsia="Calibri" w:hAnsi="Arial" w:cs="Arial"/>
          <w:lang w:eastAsia="en-US"/>
        </w:rPr>
      </w:pPr>
      <w:r w:rsidRPr="00342E60">
        <w:rPr>
          <w:rFonts w:ascii="Arial" w:eastAsia="Calibri" w:hAnsi="Arial" w:cs="Arial"/>
          <w:lang w:eastAsia="en-US"/>
        </w:rPr>
        <w:lastRenderedPageBreak/>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551C8D" w:rsidRPr="00342E60" w:rsidRDefault="003F0EC3" w:rsidP="00551C8D">
      <w:pPr>
        <w:autoSpaceDE w:val="0"/>
        <w:autoSpaceDN w:val="0"/>
        <w:adjustRightInd w:val="0"/>
        <w:spacing w:after="200" w:line="276" w:lineRule="auto"/>
        <w:jc w:val="both"/>
        <w:rPr>
          <w:rFonts w:ascii="Arial" w:eastAsia="Calibri" w:hAnsi="Arial" w:cs="Arial"/>
          <w:lang w:eastAsia="en-US"/>
        </w:rPr>
      </w:pPr>
      <w:r w:rsidRPr="00342E60">
        <w:rPr>
          <w:rFonts w:ascii="Arial" w:eastAsia="Calibri" w:hAnsi="Arial" w:cs="Arial"/>
          <w:lang w:eastAsia="en-US"/>
        </w:rPr>
        <w:t>- в</w:t>
      </w:r>
      <w:r w:rsidR="00551C8D" w:rsidRPr="00342E60">
        <w:rPr>
          <w:rFonts w:ascii="Arial" w:eastAsia="Calibri" w:hAnsi="Arial" w:cs="Arial"/>
          <w:lang w:eastAsia="en-US"/>
        </w:rPr>
        <w:t xml:space="preserve">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3F0EC3" w:rsidRPr="00342E60" w:rsidRDefault="003F0EC3" w:rsidP="00551C8D">
      <w:pPr>
        <w:autoSpaceDE w:val="0"/>
        <w:autoSpaceDN w:val="0"/>
        <w:adjustRightInd w:val="0"/>
        <w:jc w:val="both"/>
        <w:rPr>
          <w:rFonts w:ascii="Arial" w:eastAsia="Calibri" w:hAnsi="Arial" w:cs="Arial"/>
          <w:lang w:eastAsia="en-US"/>
        </w:rPr>
      </w:pPr>
    </w:p>
    <w:p w:rsidR="00551C8D" w:rsidRPr="00342E60" w:rsidRDefault="00551C8D" w:rsidP="00551C8D">
      <w:pPr>
        <w:autoSpaceDE w:val="0"/>
        <w:autoSpaceDN w:val="0"/>
        <w:adjustRightInd w:val="0"/>
        <w:jc w:val="both"/>
        <w:rPr>
          <w:rFonts w:ascii="Arial" w:eastAsia="Calibri" w:hAnsi="Arial" w:cs="Arial"/>
          <w:lang w:eastAsia="en-US"/>
        </w:rPr>
      </w:pPr>
      <w:r w:rsidRPr="00342E60">
        <w:rPr>
          <w:rFonts w:ascii="Arial" w:eastAsia="Calibri" w:hAnsi="Arial" w:cs="Arial"/>
          <w:lang w:eastAsia="en-US"/>
        </w:rPr>
        <w:t>Руководитель организации/</w:t>
      </w:r>
    </w:p>
    <w:p w:rsidR="00551C8D" w:rsidRPr="00342E60" w:rsidRDefault="00551C8D" w:rsidP="00551C8D">
      <w:pPr>
        <w:autoSpaceDE w:val="0"/>
        <w:autoSpaceDN w:val="0"/>
        <w:adjustRightInd w:val="0"/>
        <w:jc w:val="both"/>
        <w:rPr>
          <w:rFonts w:ascii="Arial" w:eastAsia="Calibri" w:hAnsi="Arial" w:cs="Arial"/>
          <w:lang w:eastAsia="en-US"/>
        </w:rPr>
      </w:pPr>
      <w:r w:rsidRPr="00342E60">
        <w:rPr>
          <w:rFonts w:ascii="Arial" w:eastAsia="Calibri" w:hAnsi="Arial" w:cs="Arial"/>
          <w:lang w:eastAsia="en-US"/>
        </w:rPr>
        <w:t>Индивидуальный предприниматель ____________________ (ФИО)</w:t>
      </w:r>
    </w:p>
    <w:p w:rsidR="00551C8D" w:rsidRPr="00342E60" w:rsidRDefault="00551C8D" w:rsidP="00551C8D">
      <w:pPr>
        <w:autoSpaceDE w:val="0"/>
        <w:autoSpaceDN w:val="0"/>
        <w:adjustRightInd w:val="0"/>
        <w:jc w:val="both"/>
        <w:rPr>
          <w:rFonts w:ascii="Arial" w:eastAsia="Calibri" w:hAnsi="Arial" w:cs="Arial"/>
          <w:lang w:eastAsia="en-US"/>
        </w:rPr>
      </w:pPr>
    </w:p>
    <w:p w:rsidR="00551C8D" w:rsidRPr="00342E60" w:rsidRDefault="00551C8D" w:rsidP="00551C8D">
      <w:pPr>
        <w:autoSpaceDE w:val="0"/>
        <w:autoSpaceDN w:val="0"/>
        <w:adjustRightInd w:val="0"/>
        <w:jc w:val="both"/>
        <w:rPr>
          <w:rFonts w:ascii="Arial" w:eastAsia="Calibri" w:hAnsi="Arial" w:cs="Arial"/>
          <w:lang w:eastAsia="en-US"/>
        </w:rPr>
      </w:pPr>
    </w:p>
    <w:p w:rsidR="002F62B8" w:rsidRPr="00342E60" w:rsidRDefault="00551C8D" w:rsidP="00EA5A3D">
      <w:pPr>
        <w:autoSpaceDE w:val="0"/>
        <w:autoSpaceDN w:val="0"/>
        <w:adjustRightInd w:val="0"/>
        <w:jc w:val="both"/>
        <w:rPr>
          <w:rFonts w:ascii="Arial" w:hAnsi="Arial" w:cs="Arial"/>
          <w:b/>
        </w:rPr>
      </w:pPr>
      <w:r w:rsidRPr="00342E60">
        <w:rPr>
          <w:rFonts w:ascii="Arial" w:eastAsia="Calibri" w:hAnsi="Arial" w:cs="Arial"/>
          <w:lang w:eastAsia="en-US"/>
        </w:rPr>
        <w:t>Главный бухгалтер         __________________ (ФИО)</w:t>
      </w:r>
    </w:p>
    <w:sectPr w:rsidR="002F62B8" w:rsidRPr="00342E60" w:rsidSect="00342E6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C02"/>
    <w:multiLevelType w:val="multilevel"/>
    <w:tmpl w:val="39CCCB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D14C78"/>
    <w:multiLevelType w:val="multilevel"/>
    <w:tmpl w:val="EB7EBD96"/>
    <w:lvl w:ilvl="0">
      <w:start w:val="1"/>
      <w:numFmt w:val="decimal"/>
      <w:lvlText w:val="%1."/>
      <w:lvlJc w:val="left"/>
      <w:pPr>
        <w:ind w:left="3839" w:hanging="720"/>
      </w:pPr>
      <w:rPr>
        <w:rFonts w:hint="default"/>
      </w:rPr>
    </w:lvl>
    <w:lvl w:ilvl="1">
      <w:start w:val="1"/>
      <w:numFmt w:val="decimal"/>
      <w:isLgl/>
      <w:lvlText w:val="%1.%2."/>
      <w:lvlJc w:val="left"/>
      <w:pPr>
        <w:ind w:left="2325" w:hanging="1425"/>
      </w:pPr>
      <w:rPr>
        <w:rFonts w:cs="Times New Roman" w:hint="default"/>
      </w:rPr>
    </w:lvl>
    <w:lvl w:ilvl="2">
      <w:start w:val="1"/>
      <w:numFmt w:val="decimal"/>
      <w:isLgl/>
      <w:lvlText w:val="%1.%2.%3."/>
      <w:lvlJc w:val="left"/>
      <w:pPr>
        <w:ind w:left="2865" w:hanging="1425"/>
      </w:pPr>
      <w:rPr>
        <w:rFonts w:cs="Times New Roman" w:hint="default"/>
      </w:rPr>
    </w:lvl>
    <w:lvl w:ilvl="3">
      <w:start w:val="1"/>
      <w:numFmt w:val="decimal"/>
      <w:isLgl/>
      <w:lvlText w:val="%1.%2.%3.%4."/>
      <w:lvlJc w:val="left"/>
      <w:pPr>
        <w:ind w:left="3405" w:hanging="1425"/>
      </w:pPr>
      <w:rPr>
        <w:rFonts w:cs="Times New Roman" w:hint="default"/>
      </w:rPr>
    </w:lvl>
    <w:lvl w:ilvl="4">
      <w:start w:val="1"/>
      <w:numFmt w:val="decimal"/>
      <w:isLgl/>
      <w:lvlText w:val="%1.%2.%3.%4.%5."/>
      <w:lvlJc w:val="left"/>
      <w:pPr>
        <w:ind w:left="3945" w:hanging="1425"/>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3" w15:restartNumberingAfterBreak="0">
    <w:nsid w:val="12881807"/>
    <w:multiLevelType w:val="multilevel"/>
    <w:tmpl w:val="ED2894B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A33DDA"/>
    <w:multiLevelType w:val="multilevel"/>
    <w:tmpl w:val="35BA999A"/>
    <w:lvl w:ilvl="0">
      <w:start w:val="1"/>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A5B270F"/>
    <w:multiLevelType w:val="hybridMultilevel"/>
    <w:tmpl w:val="12D01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E54C09"/>
    <w:multiLevelType w:val="multilevel"/>
    <w:tmpl w:val="107A5B5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A3668E"/>
    <w:multiLevelType w:val="multilevel"/>
    <w:tmpl w:val="352C4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1050E6"/>
    <w:multiLevelType w:val="multilevel"/>
    <w:tmpl w:val="95E882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4F7D97"/>
    <w:multiLevelType w:val="multilevel"/>
    <w:tmpl w:val="1916DD9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0" w15:restartNumberingAfterBreak="0">
    <w:nsid w:val="6D6166DC"/>
    <w:multiLevelType w:val="multilevel"/>
    <w:tmpl w:val="198A3A3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40221732">
    <w:abstractNumId w:val="1"/>
  </w:num>
  <w:num w:numId="2" w16cid:durableId="806439421">
    <w:abstractNumId w:val="2"/>
  </w:num>
  <w:num w:numId="3" w16cid:durableId="884294532">
    <w:abstractNumId w:val="10"/>
  </w:num>
  <w:num w:numId="4" w16cid:durableId="1437360417">
    <w:abstractNumId w:val="3"/>
  </w:num>
  <w:num w:numId="5" w16cid:durableId="1841699590">
    <w:abstractNumId w:val="9"/>
  </w:num>
  <w:num w:numId="6" w16cid:durableId="899752162">
    <w:abstractNumId w:val="5"/>
  </w:num>
  <w:num w:numId="7" w16cid:durableId="1341931132">
    <w:abstractNumId w:val="6"/>
  </w:num>
  <w:num w:numId="8" w16cid:durableId="4719935">
    <w:abstractNumId w:val="4"/>
  </w:num>
  <w:num w:numId="9" w16cid:durableId="2039113784">
    <w:abstractNumId w:val="7"/>
  </w:num>
  <w:num w:numId="10" w16cid:durableId="1709211568">
    <w:abstractNumId w:val="8"/>
  </w:num>
  <w:num w:numId="11" w16cid:durableId="97814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FE"/>
    <w:rsid w:val="00003A8E"/>
    <w:rsid w:val="0003590D"/>
    <w:rsid w:val="000508A7"/>
    <w:rsid w:val="000B6A8A"/>
    <w:rsid w:val="00102713"/>
    <w:rsid w:val="00156686"/>
    <w:rsid w:val="00184E34"/>
    <w:rsid w:val="00234240"/>
    <w:rsid w:val="00245350"/>
    <w:rsid w:val="00287D67"/>
    <w:rsid w:val="002A1D0B"/>
    <w:rsid w:val="002F62B8"/>
    <w:rsid w:val="00342E60"/>
    <w:rsid w:val="003802B7"/>
    <w:rsid w:val="00392ACD"/>
    <w:rsid w:val="003D4B3A"/>
    <w:rsid w:val="003F0EC3"/>
    <w:rsid w:val="003F761C"/>
    <w:rsid w:val="0040179E"/>
    <w:rsid w:val="004A6602"/>
    <w:rsid w:val="004C70B8"/>
    <w:rsid w:val="004E0FFE"/>
    <w:rsid w:val="005139B8"/>
    <w:rsid w:val="0052421B"/>
    <w:rsid w:val="00535B5F"/>
    <w:rsid w:val="00551C8D"/>
    <w:rsid w:val="00584D7D"/>
    <w:rsid w:val="00622324"/>
    <w:rsid w:val="0068461A"/>
    <w:rsid w:val="00734BFA"/>
    <w:rsid w:val="00746555"/>
    <w:rsid w:val="00793A5D"/>
    <w:rsid w:val="00892CEF"/>
    <w:rsid w:val="00964401"/>
    <w:rsid w:val="009723BE"/>
    <w:rsid w:val="00A1058C"/>
    <w:rsid w:val="00A759B4"/>
    <w:rsid w:val="00B13487"/>
    <w:rsid w:val="00BC04B4"/>
    <w:rsid w:val="00BC6EC4"/>
    <w:rsid w:val="00C32650"/>
    <w:rsid w:val="00C40B26"/>
    <w:rsid w:val="00C709F9"/>
    <w:rsid w:val="00CA0AF4"/>
    <w:rsid w:val="00D840E1"/>
    <w:rsid w:val="00E16284"/>
    <w:rsid w:val="00E347A6"/>
    <w:rsid w:val="00E74195"/>
    <w:rsid w:val="00EA5A3D"/>
    <w:rsid w:val="00F92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D25F"/>
  <w15:docId w15:val="{1426994C-0F9A-4E56-89C6-CF353DB8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04B4"/>
    <w:rPr>
      <w:color w:val="0000FF"/>
      <w:u w:val="single"/>
    </w:rPr>
  </w:style>
  <w:style w:type="paragraph" w:styleId="a4">
    <w:name w:val="No Spacing"/>
    <w:uiPriority w:val="1"/>
    <w:qFormat/>
    <w:rsid w:val="00BC04B4"/>
    <w:pPr>
      <w:spacing w:after="0" w:line="240" w:lineRule="auto"/>
    </w:pPr>
  </w:style>
  <w:style w:type="table" w:styleId="a5">
    <w:name w:val="Table Grid"/>
    <w:basedOn w:val="a1"/>
    <w:uiPriority w:val="59"/>
    <w:rsid w:val="0055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Абзац списка нумерованный"/>
    <w:basedOn w:val="a"/>
    <w:link w:val="a7"/>
    <w:qFormat/>
    <w:rsid w:val="00551C8D"/>
    <w:pPr>
      <w:ind w:left="720"/>
      <w:contextualSpacing/>
    </w:pPr>
  </w:style>
  <w:style w:type="paragraph" w:styleId="a8">
    <w:name w:val="Balloon Text"/>
    <w:basedOn w:val="a"/>
    <w:link w:val="a9"/>
    <w:uiPriority w:val="99"/>
    <w:semiHidden/>
    <w:unhideWhenUsed/>
    <w:rsid w:val="00964401"/>
    <w:rPr>
      <w:rFonts w:ascii="Tahoma" w:hAnsi="Tahoma" w:cs="Tahoma"/>
      <w:sz w:val="16"/>
      <w:szCs w:val="16"/>
    </w:rPr>
  </w:style>
  <w:style w:type="character" w:customStyle="1" w:styleId="a9">
    <w:name w:val="Текст выноски Знак"/>
    <w:basedOn w:val="a0"/>
    <w:link w:val="a8"/>
    <w:uiPriority w:val="99"/>
    <w:semiHidden/>
    <w:rsid w:val="00964401"/>
    <w:rPr>
      <w:rFonts w:ascii="Tahoma" w:eastAsia="Times New Roman" w:hAnsi="Tahoma" w:cs="Tahoma"/>
      <w:sz w:val="16"/>
      <w:szCs w:val="16"/>
      <w:lang w:eastAsia="ru-RU"/>
    </w:rPr>
  </w:style>
  <w:style w:type="paragraph" w:styleId="aa">
    <w:name w:val="Normal (Web)"/>
    <w:basedOn w:val="a"/>
    <w:uiPriority w:val="99"/>
    <w:semiHidden/>
    <w:unhideWhenUsed/>
    <w:rsid w:val="00392ACD"/>
    <w:pPr>
      <w:spacing w:before="100" w:beforeAutospacing="1" w:after="100" w:afterAutospacing="1"/>
    </w:pPr>
  </w:style>
  <w:style w:type="character" w:customStyle="1" w:styleId="w9">
    <w:name w:val="w9"/>
    <w:basedOn w:val="a0"/>
    <w:rsid w:val="00392ACD"/>
  </w:style>
  <w:style w:type="character" w:customStyle="1" w:styleId="a7">
    <w:name w:val="Абзац списка Знак"/>
    <w:aliases w:val="Абзац списка нумерованный Знак"/>
    <w:link w:val="a6"/>
    <w:locked/>
    <w:rsid w:val="00E347A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87888">
      <w:bodyDiv w:val="1"/>
      <w:marLeft w:val="0"/>
      <w:marRight w:val="0"/>
      <w:marTop w:val="0"/>
      <w:marBottom w:val="0"/>
      <w:divBdr>
        <w:top w:val="none" w:sz="0" w:space="0" w:color="auto"/>
        <w:left w:val="none" w:sz="0" w:space="0" w:color="auto"/>
        <w:bottom w:val="none" w:sz="0" w:space="0" w:color="auto"/>
        <w:right w:val="none" w:sz="0" w:space="0" w:color="auto"/>
      </w:divBdr>
    </w:div>
    <w:div w:id="1777406676">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9261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597/c82199e55fb848aec54cc9ca7ade234b6ca20d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1714433" TargetMode="External"/><Relationship Id="rId11" Type="http://schemas.openxmlformats.org/officeDocument/2006/relationships/hyperlink" Target="http://xn--80abe1cbjh.xn--p1ai/documents/2189.html" TargetMode="External"/><Relationship Id="rId5" Type="http://schemas.openxmlformats.org/officeDocument/2006/relationships/webSettings" Target="webSettings.xml"/><Relationship Id="rId10" Type="http://schemas.openxmlformats.org/officeDocument/2006/relationships/hyperlink" Target="http://xn--80abe1cbjh.xn--p1ai/documents/2189.html" TargetMode="External"/><Relationship Id="rId4" Type="http://schemas.openxmlformats.org/officeDocument/2006/relationships/settings" Target="settings.xml"/><Relationship Id="rId9" Type="http://schemas.openxmlformats.org/officeDocument/2006/relationships/hyperlink" Target="https://www.garant.ru/products/ipo/prime/doc/74581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2B5C-844A-427D-828F-23ED3B2E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7348</Words>
  <Characters>41888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Наталья</cp:lastModifiedBy>
  <cp:revision>4</cp:revision>
  <cp:lastPrinted>2023-03-02T13:19:00Z</cp:lastPrinted>
  <dcterms:created xsi:type="dcterms:W3CDTF">2023-06-01T07:55:00Z</dcterms:created>
  <dcterms:modified xsi:type="dcterms:W3CDTF">2023-06-09T06:27:00Z</dcterms:modified>
</cp:coreProperties>
</file>